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62ED" w14:textId="2BDFF476" w:rsidR="00604B7D" w:rsidRPr="0008448B" w:rsidRDefault="00F90CDB">
      <w:pPr>
        <w:spacing w:after="200" w:line="276" w:lineRule="auto"/>
        <w:rPr>
          <w:rFonts w:ascii="Barlow Semi Condensed" w:eastAsiaTheme="majorEastAsia" w:hAnsi="Barlow Semi Condensed" w:cstheme="majorBidi"/>
          <w:b/>
          <w:bCs/>
          <w:sz w:val="32"/>
          <w:szCs w:val="28"/>
        </w:rPr>
      </w:pPr>
      <w:bookmarkStart w:id="0" w:name="_Toc485067726"/>
      <w:r w:rsidRPr="000844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9BA7703" wp14:editId="5BD91C76">
                <wp:simplePos x="0" y="0"/>
                <wp:positionH relativeFrom="column">
                  <wp:posOffset>85309</wp:posOffset>
                </wp:positionH>
                <wp:positionV relativeFrom="paragraph">
                  <wp:posOffset>4543581</wp:posOffset>
                </wp:positionV>
                <wp:extent cx="5911850" cy="3815046"/>
                <wp:effectExtent l="0" t="0" r="0" b="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0" cy="3815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65A2C" w14:textId="7EFC24FB" w:rsidR="00DC2233" w:rsidRPr="00DC2233" w:rsidRDefault="00E866B8" w:rsidP="00DC2233">
                            <w:pPr>
                              <w:pStyle w:val="IDnabdky"/>
                              <w:ind w:left="1410" w:hanging="1410"/>
                              <w:rPr>
                                <w:rFonts w:ascii="Barlow" w:hAnsi="Barl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projekt</w:t>
                            </w:r>
                            <w:r w:rsidR="008B0F9E" w:rsidRPr="00DC2233">
                              <w:rPr>
                                <w:rFonts w:ascii="Barlow" w:hAnsi="Barlow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672172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   </w:t>
                            </w:r>
                            <w:r w:rsidR="00F90CDB" w:rsidRPr="00DC2233">
                              <w:rPr>
                                <w:rFonts w:ascii="Barlow" w:hAnsi="Barlow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6F624E">
                              <w:rPr>
                                <w:rFonts w:ascii="Barlow" w:hAnsi="Barlow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6F624E">
                              <w:rPr>
                                <w:rFonts w:ascii="Barlow" w:hAnsi="Barlow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DC2233" w:rsidRPr="006F624E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 xml:space="preserve">Zpracování kartografických symbolů </w:t>
                            </w:r>
                            <w:r w:rsidR="00DC2233" w:rsidRPr="006F624E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6F624E" w:rsidRPr="006F624E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6F624E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DC2233" w:rsidRPr="006F624E">
                              <w:rPr>
                                <w:rFonts w:ascii="Barlow" w:hAnsi="Barlow"/>
                                <w:b/>
                                <w:sz w:val="28"/>
                                <w:szCs w:val="28"/>
                              </w:rPr>
                              <w:tab/>
                              <w:t>pro publikaci mapových služeb DTM</w:t>
                            </w:r>
                          </w:p>
                          <w:p w14:paraId="47DECA7B" w14:textId="77777777" w:rsidR="00D56E27" w:rsidRPr="00DC2233" w:rsidRDefault="00D56E27" w:rsidP="008B0F9E">
                            <w:pPr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14:paraId="1DDA6249" w14:textId="77777777" w:rsidR="006F624E" w:rsidRDefault="008B6AC2" w:rsidP="006F624E">
                            <w:pPr>
                              <w:pStyle w:val="IDnabdky"/>
                              <w:spacing w:after="0"/>
                              <w:ind w:left="2124" w:hanging="2124"/>
                              <w:rPr>
                                <w:rFonts w:ascii="Barlow" w:hAnsi="Barlow"/>
                                <w:sz w:val="28"/>
                                <w:szCs w:val="28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Objednatel</w:t>
                            </w:r>
                            <w:r w:rsidR="006A3EC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F90CD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ab/>
                            </w:r>
                            <w:r w:rsidR="00841ABF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Institut plánování a rozvoje hlavního města Prahy, příspěvková organizace</w:t>
                            </w:r>
                            <w:r w:rsidR="00841ABF" w:rsidRPr="00841ABF">
                              <w:rPr>
                                <w:rFonts w:ascii="Barlow" w:hAnsi="Barlow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083D203" w14:textId="77777777" w:rsidR="006F624E" w:rsidRDefault="006F624E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</w:pPr>
                          </w:p>
                          <w:p w14:paraId="5142B5F8" w14:textId="5DF95020" w:rsidR="008B6AC2" w:rsidRDefault="008B6AC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  <w:r w:rsidRPr="00DC2233">
                              <w:rPr>
                                <w:rFonts w:ascii="Barlow" w:hAnsi="Barlow"/>
                                <w:sz w:val="24"/>
                                <w:szCs w:val="24"/>
                              </w:rPr>
                              <w:t>zhotovitel</w:t>
                            </w:r>
                            <w:r w:rsidR="006A3EC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 xml:space="preserve">  </w:t>
                            </w:r>
                            <w:r w:rsidR="00F90CDB" w:rsidRPr="00DC2233">
                              <w:rPr>
                                <w:rFonts w:ascii="Barlow" w:hAnsi="Barlow"/>
                                <w:sz w:val="30"/>
                                <w:szCs w:val="30"/>
                              </w:rPr>
                              <w:tab/>
                            </w:r>
                            <w:r w:rsidR="006A3EC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T-MAPY spol. s r.o.,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špitálská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150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500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0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3</w:t>
                            </w:r>
                            <w:r w:rsidR="00672172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0CDB" w:rsidRPr="006F624E"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  <w:t>hradec králové</w:t>
                            </w:r>
                          </w:p>
                          <w:p w14:paraId="5E7E978A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9887CAC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4423AFC5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281AF7E1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2DA42804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0D9FDA8D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4890166F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5AB9778A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182BD375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645BFFAD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86C7753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342A7F13" w14:textId="77777777" w:rsidR="008F3EA2" w:rsidRDefault="008F3EA2" w:rsidP="00841ABF">
                            <w:pPr>
                              <w:pStyle w:val="IDnabdky"/>
                              <w:spacing w:after="0"/>
                              <w:ind w:left="1410" w:hanging="1410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  <w:p w14:paraId="572DD0F1" w14:textId="77777777" w:rsidR="008F3EA2" w:rsidRPr="0008448B" w:rsidRDefault="008F3EA2" w:rsidP="008F3EA2">
                            <w:pPr>
                              <w:jc w:val="right"/>
                            </w:pPr>
                            <w:r w:rsidRPr="0008448B">
                              <w:t xml:space="preserve">Datum: </w:t>
                            </w:r>
                            <w:r>
                              <w:t>17</w:t>
                            </w:r>
                            <w:r w:rsidRPr="0008448B">
                              <w:t xml:space="preserve">. </w:t>
                            </w:r>
                            <w:r>
                              <w:t>3</w:t>
                            </w:r>
                            <w:r w:rsidRPr="0008448B">
                              <w:t>. 2023</w:t>
                            </w:r>
                          </w:p>
                          <w:p w14:paraId="5D59C029" w14:textId="77777777" w:rsidR="008F3EA2" w:rsidRPr="006F624E" w:rsidRDefault="008F3EA2" w:rsidP="008F3EA2">
                            <w:pPr>
                              <w:pStyle w:val="IDnabdky"/>
                              <w:spacing w:after="0"/>
                              <w:ind w:left="2118" w:hanging="1410"/>
                              <w:jc w:val="right"/>
                              <w:rPr>
                                <w:rFonts w:ascii="Barlow" w:hAnsi="Barl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A770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6.7pt;margin-top:357.75pt;width:465.5pt;height:300.4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" filled="f" stroked="f">
                <v:textbox>
                  <w:txbxContent>
                    <w:p w14:paraId="5B065A2C" w14:textId="7EFC24FB" w:rsidR="00DC2233" w:rsidRPr="00DC2233" w:rsidRDefault="00E866B8" w:rsidP="00DC2233">
                      <w:pPr>
                        <w:pStyle w:val="IDnabdky"/>
                        <w:ind w:left="1410" w:hanging="1410"/>
                        <w:rPr>
                          <w:rFonts w:ascii="Barlow" w:hAnsi="Barlow"/>
                          <w:b/>
                          <w:bCs/>
                          <w:sz w:val="32"/>
                          <w:szCs w:val="32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projekt</w:t>
                      </w:r>
                      <w:r w:rsidR="008B0F9E" w:rsidRPr="00DC2233">
                        <w:rPr>
                          <w:rFonts w:ascii="Barlow" w:hAnsi="Barlow"/>
                          <w:sz w:val="26"/>
                          <w:szCs w:val="26"/>
                        </w:rPr>
                        <w:t xml:space="preserve"> </w:t>
                      </w:r>
                      <w:r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</w:t>
                      </w:r>
                      <w:r w:rsidR="00672172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   </w:t>
                      </w:r>
                      <w:r w:rsidR="00F90CDB" w:rsidRPr="00DC2233">
                        <w:rPr>
                          <w:rFonts w:ascii="Barlow" w:hAnsi="Barlow"/>
                          <w:b/>
                          <w:sz w:val="30"/>
                          <w:szCs w:val="30"/>
                        </w:rPr>
                        <w:tab/>
                      </w:r>
                      <w:r w:rsidR="006F624E">
                        <w:rPr>
                          <w:rFonts w:ascii="Barlow" w:hAnsi="Barlow"/>
                          <w:b/>
                          <w:sz w:val="30"/>
                          <w:szCs w:val="30"/>
                        </w:rPr>
                        <w:tab/>
                      </w:r>
                      <w:r w:rsidR="006F624E">
                        <w:rPr>
                          <w:rFonts w:ascii="Barlow" w:hAnsi="Barlow"/>
                          <w:b/>
                          <w:sz w:val="30"/>
                          <w:szCs w:val="30"/>
                        </w:rPr>
                        <w:tab/>
                      </w:r>
                      <w:r w:rsidR="00DC2233" w:rsidRPr="006F624E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 xml:space="preserve">Zpracování kartografických symbolů </w:t>
                      </w:r>
                      <w:r w:rsidR="00DC2233" w:rsidRPr="006F624E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ab/>
                      </w:r>
                      <w:r w:rsidR="006F624E" w:rsidRPr="006F624E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ab/>
                      </w:r>
                      <w:r w:rsidR="006F624E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ab/>
                      </w:r>
                      <w:r w:rsidR="00DC2233" w:rsidRPr="006F624E">
                        <w:rPr>
                          <w:rFonts w:ascii="Barlow" w:hAnsi="Barlow"/>
                          <w:b/>
                          <w:sz w:val="28"/>
                          <w:szCs w:val="28"/>
                        </w:rPr>
                        <w:tab/>
                        <w:t>pro publikaci mapových služeb DTM</w:t>
                      </w:r>
                    </w:p>
                    <w:p w14:paraId="47DECA7B" w14:textId="77777777" w:rsidR="00D56E27" w:rsidRPr="00DC2233" w:rsidRDefault="00D56E27" w:rsidP="008B0F9E">
                      <w:pPr>
                        <w:rPr>
                          <w:b/>
                          <w:caps/>
                          <w:sz w:val="28"/>
                          <w:szCs w:val="28"/>
                        </w:rPr>
                      </w:pPr>
                    </w:p>
                    <w:p w14:paraId="1DDA6249" w14:textId="77777777" w:rsidR="006F624E" w:rsidRDefault="008B6AC2" w:rsidP="006F624E">
                      <w:pPr>
                        <w:pStyle w:val="IDnabdky"/>
                        <w:spacing w:after="0"/>
                        <w:ind w:left="2124" w:hanging="2124"/>
                        <w:rPr>
                          <w:rFonts w:ascii="Barlow" w:hAnsi="Barlow"/>
                          <w:sz w:val="28"/>
                          <w:szCs w:val="28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Objednatel</w:t>
                      </w:r>
                      <w:r w:rsidR="006A3EC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</w:t>
                      </w:r>
                      <w:r w:rsidR="00F90CD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ab/>
                      </w:r>
                      <w:r w:rsidR="00841ABF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Institut plánování a rozvoje hlavního města Prahy, příspěvková organizace</w:t>
                      </w:r>
                      <w:r w:rsidR="00841ABF" w:rsidRPr="00841ABF">
                        <w:rPr>
                          <w:rFonts w:ascii="Barlow" w:hAnsi="Barlow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083D203" w14:textId="77777777" w:rsidR="006F624E" w:rsidRDefault="006F624E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4"/>
                          <w:szCs w:val="24"/>
                        </w:rPr>
                      </w:pPr>
                    </w:p>
                    <w:p w14:paraId="5142B5F8" w14:textId="5DF95020" w:rsidR="008B6AC2" w:rsidRDefault="008B6AC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  <w:r w:rsidRPr="00DC2233">
                        <w:rPr>
                          <w:rFonts w:ascii="Barlow" w:hAnsi="Barlow"/>
                          <w:sz w:val="24"/>
                          <w:szCs w:val="24"/>
                        </w:rPr>
                        <w:t>zhotovitel</w:t>
                      </w:r>
                      <w:r w:rsidR="006A3EC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 xml:space="preserve">  </w:t>
                      </w:r>
                      <w:r w:rsidR="00F90CDB" w:rsidRPr="00DC2233">
                        <w:rPr>
                          <w:rFonts w:ascii="Barlow" w:hAnsi="Barlow"/>
                          <w:sz w:val="30"/>
                          <w:szCs w:val="30"/>
                        </w:rPr>
                        <w:tab/>
                      </w:r>
                      <w:r w:rsidR="006A3EC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T-MAPY spol. s r.o.,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špitálská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150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,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500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0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3</w:t>
                      </w:r>
                      <w:r w:rsidR="00672172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 xml:space="preserve"> </w:t>
                      </w:r>
                      <w:r w:rsidR="00F90CDB" w:rsidRPr="006F624E">
                        <w:rPr>
                          <w:rFonts w:ascii="Barlow" w:hAnsi="Barlow"/>
                          <w:sz w:val="22"/>
                          <w:szCs w:val="22"/>
                        </w:rPr>
                        <w:t>hradec králové</w:t>
                      </w:r>
                    </w:p>
                    <w:p w14:paraId="5E7E978A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9887CAC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4423AFC5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281AF7E1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2DA42804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0D9FDA8D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4890166F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5AB9778A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182BD375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645BFFAD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86C7753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342A7F13" w14:textId="77777777" w:rsidR="008F3EA2" w:rsidRDefault="008F3EA2" w:rsidP="00841ABF">
                      <w:pPr>
                        <w:pStyle w:val="IDnabdky"/>
                        <w:spacing w:after="0"/>
                        <w:ind w:left="1410" w:hanging="1410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  <w:p w14:paraId="572DD0F1" w14:textId="77777777" w:rsidR="008F3EA2" w:rsidRPr="0008448B" w:rsidRDefault="008F3EA2" w:rsidP="008F3EA2">
                      <w:pPr>
                        <w:jc w:val="right"/>
                      </w:pPr>
                      <w:r w:rsidRPr="0008448B">
                        <w:t xml:space="preserve">Datum: </w:t>
                      </w:r>
                      <w:r>
                        <w:t>17</w:t>
                      </w:r>
                      <w:r w:rsidRPr="0008448B">
                        <w:t xml:space="preserve">. </w:t>
                      </w:r>
                      <w:r>
                        <w:t>3</w:t>
                      </w:r>
                      <w:r w:rsidRPr="0008448B">
                        <w:t>. 2023</w:t>
                      </w:r>
                    </w:p>
                    <w:p w14:paraId="5D59C029" w14:textId="77777777" w:rsidR="008F3EA2" w:rsidRPr="006F624E" w:rsidRDefault="008F3EA2" w:rsidP="008F3EA2">
                      <w:pPr>
                        <w:pStyle w:val="IDnabdky"/>
                        <w:spacing w:after="0"/>
                        <w:ind w:left="2118" w:hanging="1410"/>
                        <w:jc w:val="right"/>
                        <w:rPr>
                          <w:rFonts w:ascii="Barlow" w:hAnsi="Barl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5086" w:rsidRPr="0008448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746072" wp14:editId="1774CD1D">
                <wp:simplePos x="0" y="0"/>
                <wp:positionH relativeFrom="column">
                  <wp:posOffset>1490980</wp:posOffset>
                </wp:positionH>
                <wp:positionV relativeFrom="paragraph">
                  <wp:posOffset>2527300</wp:posOffset>
                </wp:positionV>
                <wp:extent cx="3046095" cy="213360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6095" cy="21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57F9E" w14:textId="4B8AE68C" w:rsidR="00162EA2" w:rsidRPr="00EB1BAD" w:rsidRDefault="007A6377" w:rsidP="006A3ECB">
                            <w:pPr>
                              <w:pStyle w:val="nzev1"/>
                              <w:jc w:val="center"/>
                              <w:rPr>
                                <w:sz w:val="46"/>
                                <w:szCs w:val="46"/>
                              </w:rPr>
                            </w:pPr>
                            <w:r w:rsidRPr="00EB1BAD">
                              <w:rPr>
                                <w:sz w:val="46"/>
                                <w:szCs w:val="46"/>
                              </w:rPr>
                              <w:t>technická zpráva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746072" id="Text Box 18" o:spid="_x0000_s1027" type="#_x0000_t202" style="position:absolute;margin-left:117.4pt;margin-top:199pt;width:239.85pt;height:168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" filled="f" stroked="f">
                <v:textbox style="mso-fit-shape-to-text:t">
                  <w:txbxContent>
                    <w:p w14:paraId="3D157F9E" w14:textId="4B8AE68C" w:rsidR="00162EA2" w:rsidRPr="00EB1BAD" w:rsidRDefault="007A6377" w:rsidP="006A3ECB">
                      <w:pPr>
                        <w:pStyle w:val="nzev1"/>
                        <w:jc w:val="center"/>
                        <w:rPr>
                          <w:sz w:val="46"/>
                          <w:szCs w:val="46"/>
                        </w:rPr>
                      </w:pPr>
                      <w:r w:rsidRPr="00EB1BAD">
                        <w:rPr>
                          <w:sz w:val="46"/>
                          <w:szCs w:val="46"/>
                        </w:rPr>
                        <w:t>technická zpráva</w:t>
                      </w:r>
                    </w:p>
                  </w:txbxContent>
                </v:textbox>
              </v:shape>
            </w:pict>
          </mc:Fallback>
        </mc:AlternateContent>
      </w:r>
      <w:r w:rsidR="006A7388" w:rsidRPr="0008448B">
        <w:rPr>
          <w:noProof/>
          <w:lang w:eastAsia="cs-CZ"/>
        </w:rPr>
        <w:drawing>
          <wp:anchor distT="0" distB="0" distL="114300" distR="114300" simplePos="0" relativeHeight="251698176" behindDoc="1" locked="0" layoutInCell="1" allowOverlap="1" wp14:anchorId="03BB363D" wp14:editId="6DB99997">
            <wp:simplePos x="0" y="0"/>
            <wp:positionH relativeFrom="page">
              <wp:posOffset>699135</wp:posOffset>
            </wp:positionH>
            <wp:positionV relativeFrom="page">
              <wp:posOffset>0</wp:posOffset>
            </wp:positionV>
            <wp:extent cx="1076325" cy="1784350"/>
            <wp:effectExtent l="19050" t="0" r="9525" b="0"/>
            <wp:wrapNone/>
            <wp:docPr id="19" name="obrázek 8" descr="https://lh3.googleusercontent.com/_GKK9CS6ZOZ89DO31EzmewBc0k6f9l3DExH5d1U7MdIfKgMs0vHD3TlT5J5a1qmWwuto1Ry-TR179Q6lyivaZEXC3WoG1xr4aRc55G_9qT-8m1vmltak-rhnlERhFbCDbsISFqnW2htsD-6qUSkQ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_GKK9CS6ZOZ89DO31EzmewBc0k6f9l3DExH5d1U7MdIfKgMs0vHD3TlT5J5a1qmWwuto1Ry-TR179Q6lyivaZEXC3WoG1xr4aRc55G_9qT-8m1vmltak-rhnlERhFbCDbsISFqnW2htsD-6qUSkQr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1AE" w:rsidRPr="0008448B">
        <w:rPr>
          <w:noProof/>
          <w:lang w:eastAsia="cs-CZ"/>
        </w:rPr>
        <w:drawing>
          <wp:anchor distT="0" distB="0" distL="114300" distR="114300" simplePos="0" relativeHeight="251681791" behindDoc="1" locked="0" layoutInCell="1" allowOverlap="1" wp14:anchorId="66A3AF31" wp14:editId="6C52BADD">
            <wp:simplePos x="0" y="0"/>
            <wp:positionH relativeFrom="page">
              <wp:posOffset>-936</wp:posOffset>
            </wp:positionH>
            <wp:positionV relativeFrom="page">
              <wp:posOffset>0</wp:posOffset>
            </wp:positionV>
            <wp:extent cx="7919609" cy="11199495"/>
            <wp:effectExtent l="19050" t="0" r="5191" b="0"/>
            <wp:wrapNone/>
            <wp:docPr id="22" name="Obrázek 21" descr="prechod_budovy_s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chod_budovy_sed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919609" cy="1119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4B7D" w:rsidRPr="0008448B">
        <w:br w:type="page"/>
      </w:r>
    </w:p>
    <w:p w14:paraId="74550665" w14:textId="77777777" w:rsidR="007667D3" w:rsidRPr="0008448B" w:rsidRDefault="007667D3" w:rsidP="00417D0C">
      <w:pPr>
        <w:pStyle w:val="Nadpis1"/>
        <w:sectPr w:rsidR="007667D3" w:rsidRPr="0008448B" w:rsidSect="0081096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418" w:left="1134" w:header="567" w:footer="567" w:gutter="0"/>
          <w:cols w:space="708"/>
          <w:titlePg/>
          <w:docGrid w:linePitch="360"/>
        </w:sectPr>
      </w:pPr>
    </w:p>
    <w:bookmarkEnd w:id="0"/>
    <w:p w14:paraId="7CE3565C" w14:textId="72352297" w:rsidR="00417D0C" w:rsidRPr="00335A82" w:rsidRDefault="00DC2233" w:rsidP="00EA7C86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335A82">
        <w:rPr>
          <w:sz w:val="22"/>
          <w:szCs w:val="22"/>
        </w:rPr>
        <w:lastRenderedPageBreak/>
        <w:t>Předmět</w:t>
      </w:r>
    </w:p>
    <w:p w14:paraId="3AC15C5C" w14:textId="056CCA7F" w:rsidR="0008448B" w:rsidRPr="007C32A3" w:rsidRDefault="00ED7444" w:rsidP="00DC2233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>Zadáním</w:t>
      </w:r>
      <w:r w:rsidR="0008448B" w:rsidRPr="007C32A3">
        <w:rPr>
          <w:sz w:val="18"/>
          <w:szCs w:val="18"/>
        </w:rPr>
        <w:t xml:space="preserve"> projektu je </w:t>
      </w:r>
      <w:r w:rsidRPr="007C32A3">
        <w:rPr>
          <w:sz w:val="18"/>
          <w:szCs w:val="18"/>
        </w:rPr>
        <w:t xml:space="preserve">vytvoření </w:t>
      </w:r>
      <w:r w:rsidR="0008448B" w:rsidRPr="007C32A3">
        <w:rPr>
          <w:sz w:val="18"/>
          <w:szCs w:val="18"/>
        </w:rPr>
        <w:t>předpis</w:t>
      </w:r>
      <w:r w:rsidRPr="007C32A3">
        <w:rPr>
          <w:sz w:val="18"/>
          <w:szCs w:val="18"/>
        </w:rPr>
        <w:t>u</w:t>
      </w:r>
      <w:r w:rsidR="0008448B" w:rsidRPr="007C32A3">
        <w:rPr>
          <w:sz w:val="18"/>
          <w:szCs w:val="18"/>
        </w:rPr>
        <w:t xml:space="preserve"> jednotné </w:t>
      </w:r>
      <w:proofErr w:type="spellStart"/>
      <w:r w:rsidR="0008448B" w:rsidRPr="007C32A3">
        <w:rPr>
          <w:sz w:val="18"/>
          <w:szCs w:val="18"/>
        </w:rPr>
        <w:t>symbologie</w:t>
      </w:r>
      <w:proofErr w:type="spellEnd"/>
      <w:r w:rsidR="0008448B" w:rsidRPr="007C32A3">
        <w:rPr>
          <w:sz w:val="18"/>
          <w:szCs w:val="18"/>
        </w:rPr>
        <w:t xml:space="preserve"> (značkového klíče) objektů digitální technické mapy pro použití ve WMS a WMTS službách s</w:t>
      </w:r>
      <w:r w:rsidR="007E703C">
        <w:rPr>
          <w:sz w:val="18"/>
          <w:szCs w:val="18"/>
        </w:rPr>
        <w:t> </w:t>
      </w:r>
      <w:r w:rsidR="0008448B" w:rsidRPr="007C32A3">
        <w:rPr>
          <w:sz w:val="18"/>
          <w:szCs w:val="18"/>
        </w:rPr>
        <w:t xml:space="preserve">cílem zajistit jednotnou prezentaci vektorových dat DTM ČR. </w:t>
      </w:r>
    </w:p>
    <w:p w14:paraId="3ADBCDA0" w14:textId="0D71CA5B" w:rsidR="0008448B" w:rsidRPr="007C32A3" w:rsidRDefault="0008448B" w:rsidP="00DC2233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 xml:space="preserve">Hlavním podkladem byl výstup z projektu TA ČR </w:t>
      </w:r>
      <w:proofErr w:type="gramStart"/>
      <w:r w:rsidRPr="007C32A3">
        <w:rPr>
          <w:sz w:val="18"/>
          <w:szCs w:val="18"/>
        </w:rPr>
        <w:t>TITBMV021 - Metodika</w:t>
      </w:r>
      <w:proofErr w:type="gramEnd"/>
      <w:r w:rsidRPr="007C32A3">
        <w:rPr>
          <w:sz w:val="18"/>
          <w:szCs w:val="18"/>
        </w:rPr>
        <w:t xml:space="preserve"> poskytování WMS a WMTS služeb DTM -Katalog kartografických symbolů JVF DTM, který obsah</w:t>
      </w:r>
      <w:r w:rsidR="00AF5F20">
        <w:rPr>
          <w:sz w:val="18"/>
          <w:szCs w:val="18"/>
        </w:rPr>
        <w:t>oval</w:t>
      </w:r>
      <w:r w:rsidRPr="007C32A3">
        <w:rPr>
          <w:sz w:val="18"/>
          <w:szCs w:val="18"/>
        </w:rPr>
        <w:t xml:space="preserve"> zjednodušený popis základních parame</w:t>
      </w:r>
      <w:r w:rsidR="00212F7A" w:rsidRPr="007C32A3">
        <w:rPr>
          <w:sz w:val="18"/>
          <w:szCs w:val="18"/>
        </w:rPr>
        <w:t>t</w:t>
      </w:r>
      <w:r w:rsidRPr="007C32A3">
        <w:rPr>
          <w:sz w:val="18"/>
          <w:szCs w:val="18"/>
        </w:rPr>
        <w:t xml:space="preserve">rů symbolů včetně grafického náhledu. </w:t>
      </w:r>
    </w:p>
    <w:p w14:paraId="08B8AC5C" w14:textId="4C670123" w:rsidR="0008448B" w:rsidRPr="007C32A3" w:rsidRDefault="0008448B" w:rsidP="0008448B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>V rámci projektu byl</w:t>
      </w:r>
      <w:r w:rsidR="00212F7A" w:rsidRPr="007C32A3">
        <w:rPr>
          <w:sz w:val="18"/>
          <w:szCs w:val="18"/>
        </w:rPr>
        <w:t>a do katalogu doplněna</w:t>
      </w:r>
      <w:r w:rsidRPr="007C32A3">
        <w:rPr>
          <w:sz w:val="18"/>
          <w:szCs w:val="18"/>
        </w:rPr>
        <w:t xml:space="preserve"> podrobná specifikace symbolů</w:t>
      </w:r>
      <w:r w:rsidR="00212F7A" w:rsidRPr="007C32A3">
        <w:rPr>
          <w:sz w:val="18"/>
          <w:szCs w:val="18"/>
        </w:rPr>
        <w:t xml:space="preserve">, podle které pak </w:t>
      </w:r>
      <w:r w:rsidRPr="007C32A3">
        <w:rPr>
          <w:sz w:val="18"/>
          <w:szCs w:val="18"/>
        </w:rPr>
        <w:t>byly vytvořeny</w:t>
      </w:r>
      <w:r w:rsidR="00212F7A" w:rsidRPr="007C32A3">
        <w:rPr>
          <w:sz w:val="18"/>
          <w:szCs w:val="18"/>
        </w:rPr>
        <w:t xml:space="preserve"> grafické značky</w:t>
      </w:r>
      <w:r w:rsidRPr="007C32A3">
        <w:rPr>
          <w:sz w:val="18"/>
          <w:szCs w:val="18"/>
        </w:rPr>
        <w:t xml:space="preserve"> </w:t>
      </w:r>
      <w:r w:rsidR="00993A09" w:rsidRPr="007C32A3">
        <w:rPr>
          <w:sz w:val="18"/>
          <w:szCs w:val="18"/>
        </w:rPr>
        <w:t xml:space="preserve">ve formátu SVG a sada stylů pro prostředí </w:t>
      </w:r>
      <w:proofErr w:type="spellStart"/>
      <w:r w:rsidR="00993A09" w:rsidRPr="007C32A3">
        <w:rPr>
          <w:sz w:val="18"/>
          <w:szCs w:val="18"/>
        </w:rPr>
        <w:t>ArcGIS</w:t>
      </w:r>
      <w:proofErr w:type="spellEnd"/>
      <w:r w:rsidR="00993A09" w:rsidRPr="007C32A3">
        <w:rPr>
          <w:sz w:val="18"/>
          <w:szCs w:val="18"/>
        </w:rPr>
        <w:t xml:space="preserve"> PRO. </w:t>
      </w:r>
      <w:r w:rsidR="00EA7C86" w:rsidRPr="007C32A3">
        <w:rPr>
          <w:sz w:val="18"/>
          <w:szCs w:val="18"/>
        </w:rPr>
        <w:t xml:space="preserve">Vedlejšími výstupy jsou testovací data </w:t>
      </w:r>
      <w:r w:rsidR="00D22DE0" w:rsidRPr="007C32A3">
        <w:rPr>
          <w:sz w:val="18"/>
          <w:szCs w:val="18"/>
        </w:rPr>
        <w:t xml:space="preserve">pro prostředí </w:t>
      </w:r>
      <w:proofErr w:type="spellStart"/>
      <w:r w:rsidR="00D22DE0" w:rsidRPr="007C32A3">
        <w:rPr>
          <w:sz w:val="18"/>
          <w:szCs w:val="18"/>
        </w:rPr>
        <w:t>ArcGIS</w:t>
      </w:r>
      <w:proofErr w:type="spellEnd"/>
      <w:r w:rsidR="00D22DE0" w:rsidRPr="007C32A3">
        <w:rPr>
          <w:sz w:val="18"/>
          <w:szCs w:val="18"/>
        </w:rPr>
        <w:t xml:space="preserve"> PRO </w:t>
      </w:r>
      <w:r w:rsidR="00EA7C86" w:rsidRPr="007C32A3">
        <w:rPr>
          <w:sz w:val="18"/>
          <w:szCs w:val="18"/>
        </w:rPr>
        <w:t xml:space="preserve">a </w:t>
      </w:r>
      <w:r w:rsidR="00D22DE0" w:rsidRPr="007C32A3">
        <w:rPr>
          <w:sz w:val="18"/>
          <w:szCs w:val="18"/>
        </w:rPr>
        <w:t xml:space="preserve">z nich vytvořený </w:t>
      </w:r>
      <w:r w:rsidR="00EA7C86" w:rsidRPr="007C32A3">
        <w:rPr>
          <w:sz w:val="18"/>
          <w:szCs w:val="18"/>
        </w:rPr>
        <w:t>přehled symbolů ve formátu PDF</w:t>
      </w:r>
      <w:r w:rsidRPr="007C32A3">
        <w:rPr>
          <w:sz w:val="18"/>
          <w:szCs w:val="18"/>
        </w:rPr>
        <w:t xml:space="preserve">. </w:t>
      </w:r>
    </w:p>
    <w:p w14:paraId="53AA3557" w14:textId="77777777" w:rsidR="0008448B" w:rsidRPr="0008448B" w:rsidRDefault="0008448B" w:rsidP="00DC2233">
      <w:pPr>
        <w:jc w:val="both"/>
      </w:pPr>
    </w:p>
    <w:p w14:paraId="6DC108AF" w14:textId="36FFC955" w:rsidR="00DC2233" w:rsidRPr="00335A82" w:rsidRDefault="00993A09" w:rsidP="00EA7C86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335A82">
        <w:rPr>
          <w:sz w:val="22"/>
          <w:szCs w:val="22"/>
        </w:rPr>
        <w:t>Výstupy</w:t>
      </w:r>
    </w:p>
    <w:p w14:paraId="05D2D679" w14:textId="0DD6524F" w:rsidR="006F624E" w:rsidRPr="001B2277" w:rsidRDefault="006F624E" w:rsidP="00EA7C86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B2277">
        <w:rPr>
          <w:b/>
        </w:rPr>
        <w:t>Katalog kartografických symbolů DTM</w:t>
      </w:r>
      <w:r w:rsidR="00993A09" w:rsidRPr="001B2277">
        <w:rPr>
          <w:b/>
        </w:rPr>
        <w:t xml:space="preserve"> ČR</w:t>
      </w:r>
      <w:r w:rsidR="007C236A" w:rsidRPr="001B2277">
        <w:rPr>
          <w:b/>
        </w:rPr>
        <w:t xml:space="preserve"> verze 1.4.2.1</w:t>
      </w:r>
    </w:p>
    <w:p w14:paraId="72CFEA3B" w14:textId="029B661B" w:rsidR="007C236A" w:rsidRPr="007C32A3" w:rsidRDefault="007C236A" w:rsidP="00F43991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>Úvodní listy katalogu obsahují podrobné vysvětlivky, vzorníky čar, šraf a barev.</w:t>
      </w:r>
      <w:r w:rsidR="007A6C79" w:rsidRPr="007C32A3">
        <w:rPr>
          <w:sz w:val="18"/>
          <w:szCs w:val="18"/>
        </w:rPr>
        <w:t xml:space="preserve"> Následující listy</w:t>
      </w:r>
      <w:r w:rsidR="00F43991" w:rsidRPr="007C32A3">
        <w:rPr>
          <w:sz w:val="18"/>
          <w:szCs w:val="18"/>
        </w:rPr>
        <w:t xml:space="preserve"> </w:t>
      </w:r>
      <w:r w:rsidR="00727AFE" w:rsidRPr="007C32A3">
        <w:rPr>
          <w:sz w:val="18"/>
          <w:szCs w:val="18"/>
        </w:rPr>
        <w:t>jsou uspořádány podle</w:t>
      </w:r>
      <w:r w:rsidR="00F43991" w:rsidRPr="007C32A3">
        <w:rPr>
          <w:sz w:val="18"/>
          <w:szCs w:val="18"/>
        </w:rPr>
        <w:t xml:space="preserve"> struktur</w:t>
      </w:r>
      <w:r w:rsidR="00727AFE" w:rsidRPr="007C32A3">
        <w:rPr>
          <w:sz w:val="18"/>
          <w:szCs w:val="18"/>
        </w:rPr>
        <w:t>y</w:t>
      </w:r>
      <w:r w:rsidR="00F43991" w:rsidRPr="007C32A3">
        <w:rPr>
          <w:sz w:val="18"/>
          <w:szCs w:val="18"/>
        </w:rPr>
        <w:t xml:space="preserve"> JVF DTM (kategorie, skupina, typ objektu obsahová část), eviduj</w:t>
      </w:r>
      <w:r w:rsidR="00727AFE" w:rsidRPr="007C32A3">
        <w:rPr>
          <w:sz w:val="18"/>
          <w:szCs w:val="18"/>
        </w:rPr>
        <w:t>í</w:t>
      </w:r>
      <w:r w:rsidR="00F43991" w:rsidRPr="007C32A3">
        <w:rPr>
          <w:sz w:val="18"/>
          <w:szCs w:val="18"/>
        </w:rPr>
        <w:t xml:space="preserve"> kódy typů objektů, atributy a hodnoty, kterým jsou symboly přiřazeny, aby bylo možné je jednoznačně přiřadit k objektům DTM. </w:t>
      </w:r>
      <w:r w:rsidR="00727AFE" w:rsidRPr="007C32A3">
        <w:rPr>
          <w:sz w:val="18"/>
          <w:szCs w:val="18"/>
        </w:rPr>
        <w:t xml:space="preserve">Pravá část těchto listů obsahuje charakteristiku symbolů včetně názvu symbolu a názvu souboru </w:t>
      </w:r>
      <w:proofErr w:type="spellStart"/>
      <w:r w:rsidR="00727AFE" w:rsidRPr="007C32A3">
        <w:rPr>
          <w:sz w:val="18"/>
          <w:szCs w:val="18"/>
        </w:rPr>
        <w:t>svg</w:t>
      </w:r>
      <w:proofErr w:type="spellEnd"/>
      <w:r w:rsidR="00727AFE" w:rsidRPr="007C32A3">
        <w:rPr>
          <w:sz w:val="18"/>
          <w:szCs w:val="18"/>
        </w:rPr>
        <w:t xml:space="preserve">, pokud je </w:t>
      </w:r>
      <w:r w:rsidR="00B50591" w:rsidRPr="007C32A3">
        <w:rPr>
          <w:sz w:val="18"/>
          <w:szCs w:val="18"/>
        </w:rPr>
        <w:t>v symbolu použit. Všechny rozměry jsou uváděny v milimetrech, barvy ve schématu RGB. U liniových značek se symbolem na čáře je uveden takt opakování symbolu, vztažný bod bodových značek (pokud není uprostřed)</w:t>
      </w:r>
      <w:r w:rsidR="00335A82" w:rsidRPr="007C32A3">
        <w:rPr>
          <w:sz w:val="18"/>
          <w:szCs w:val="18"/>
        </w:rPr>
        <w:t xml:space="preserve"> je znázorněn graficky.</w:t>
      </w:r>
    </w:p>
    <w:p w14:paraId="2F0506E4" w14:textId="77777777" w:rsidR="001B2277" w:rsidRDefault="001B2277" w:rsidP="00F43991">
      <w:pPr>
        <w:jc w:val="both"/>
      </w:pPr>
    </w:p>
    <w:p w14:paraId="030B4A46" w14:textId="6ACA18C3" w:rsidR="00EA7C86" w:rsidRPr="001B2277" w:rsidRDefault="00EA7C86" w:rsidP="007C236A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B2277">
        <w:rPr>
          <w:b/>
        </w:rPr>
        <w:t>S</w:t>
      </w:r>
      <w:r w:rsidR="0008448B" w:rsidRPr="001B2277">
        <w:rPr>
          <w:b/>
        </w:rPr>
        <w:t xml:space="preserve">ada bodových </w:t>
      </w:r>
      <w:r w:rsidR="00D22DE0">
        <w:rPr>
          <w:b/>
        </w:rPr>
        <w:t>znaků</w:t>
      </w:r>
      <w:r w:rsidR="0008448B" w:rsidRPr="001B2277">
        <w:rPr>
          <w:b/>
        </w:rPr>
        <w:t xml:space="preserve"> </w:t>
      </w:r>
      <w:r w:rsidRPr="001B2277">
        <w:rPr>
          <w:b/>
        </w:rPr>
        <w:t xml:space="preserve">ve vektorovém formátu </w:t>
      </w:r>
      <w:proofErr w:type="spellStart"/>
      <w:r w:rsidRPr="001B2277">
        <w:rPr>
          <w:b/>
        </w:rPr>
        <w:t>svg</w:t>
      </w:r>
      <w:proofErr w:type="spellEnd"/>
      <w:r w:rsidRPr="001B2277">
        <w:rPr>
          <w:b/>
        </w:rPr>
        <w:t xml:space="preserve"> (</w:t>
      </w:r>
      <w:proofErr w:type="spellStart"/>
      <w:r w:rsidRPr="001B2277">
        <w:rPr>
          <w:b/>
        </w:rPr>
        <w:t>Scalable</w:t>
      </w:r>
      <w:proofErr w:type="spellEnd"/>
      <w:r w:rsidRPr="001B2277">
        <w:rPr>
          <w:b/>
        </w:rPr>
        <w:t xml:space="preserve"> </w:t>
      </w:r>
      <w:proofErr w:type="spellStart"/>
      <w:r w:rsidRPr="001B2277">
        <w:rPr>
          <w:b/>
        </w:rPr>
        <w:t>Vector</w:t>
      </w:r>
      <w:proofErr w:type="spellEnd"/>
      <w:r w:rsidRPr="001B2277">
        <w:rPr>
          <w:b/>
        </w:rPr>
        <w:t xml:space="preserve"> </w:t>
      </w:r>
      <w:proofErr w:type="spellStart"/>
      <w:r w:rsidRPr="001B2277">
        <w:rPr>
          <w:b/>
        </w:rPr>
        <w:t>Graphic</w:t>
      </w:r>
      <w:proofErr w:type="spellEnd"/>
      <w:r w:rsidRPr="001B2277">
        <w:rPr>
          <w:b/>
        </w:rPr>
        <w:t>)</w:t>
      </w:r>
      <w:r w:rsidR="007C236A" w:rsidRPr="001B2277">
        <w:rPr>
          <w:b/>
        </w:rPr>
        <w:t xml:space="preserve"> </w:t>
      </w:r>
    </w:p>
    <w:p w14:paraId="77B1A825" w14:textId="521B7ABA" w:rsidR="00335A82" w:rsidRPr="007C32A3" w:rsidRDefault="00335A82" w:rsidP="00335A82">
      <w:pPr>
        <w:jc w:val="both"/>
        <w:rPr>
          <w:sz w:val="18"/>
          <w:szCs w:val="18"/>
        </w:rPr>
      </w:pPr>
      <w:r w:rsidRPr="007C32A3">
        <w:rPr>
          <w:sz w:val="18"/>
          <w:szCs w:val="18"/>
        </w:rPr>
        <w:t xml:space="preserve">Sada souborů </w:t>
      </w:r>
      <w:proofErr w:type="spellStart"/>
      <w:r w:rsidRPr="007C32A3">
        <w:rPr>
          <w:sz w:val="18"/>
          <w:szCs w:val="18"/>
        </w:rPr>
        <w:t>svg</w:t>
      </w:r>
      <w:proofErr w:type="spellEnd"/>
      <w:r w:rsidRPr="007C32A3">
        <w:rPr>
          <w:sz w:val="18"/>
          <w:szCs w:val="18"/>
        </w:rPr>
        <w:t xml:space="preserve"> v adresářové struktuře podle příslušnosti k obsahové části DTM:</w:t>
      </w:r>
    </w:p>
    <w:p w14:paraId="4D778BAA" w14:textId="61B3732A" w:rsidR="007A6C79" w:rsidRPr="007C32A3" w:rsidRDefault="007A6C79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>DTM_CR_1421_SVG_20230317</w:t>
      </w:r>
      <w:r w:rsidR="001B2277" w:rsidRPr="007C32A3">
        <w:rPr>
          <w:noProof/>
          <w:sz w:val="18"/>
          <w:szCs w:val="18"/>
          <w:lang w:eastAsia="cs-CZ"/>
        </w:rPr>
        <w:t xml:space="preserve"> </w:t>
      </w:r>
    </w:p>
    <w:p w14:paraId="2D804FB6" w14:textId="45B166E1" w:rsidR="00335A82" w:rsidRPr="007C32A3" w:rsidRDefault="001B2277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b/>
          <w:noProof/>
          <w:sz w:val="18"/>
          <w:szCs w:val="18"/>
          <w:lang w:eastAsia="cs-CZ"/>
        </w:rPr>
        <w:drawing>
          <wp:anchor distT="0" distB="0" distL="114300" distR="114300" simplePos="0" relativeHeight="251702272" behindDoc="0" locked="0" layoutInCell="1" allowOverlap="1" wp14:anchorId="7FBE42B6" wp14:editId="0966AAD4">
            <wp:simplePos x="0" y="0"/>
            <wp:positionH relativeFrom="column">
              <wp:posOffset>1472845</wp:posOffset>
            </wp:positionH>
            <wp:positionV relativeFrom="paragraph">
              <wp:posOffset>141586</wp:posOffset>
            </wp:positionV>
            <wp:extent cx="90805" cy="147320"/>
            <wp:effectExtent l="0" t="0" r="4445" b="508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0805" cy="14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5A82" w:rsidRPr="007C32A3">
        <w:rPr>
          <w:sz w:val="18"/>
          <w:szCs w:val="18"/>
        </w:rPr>
        <w:tab/>
        <w:t>DTM_DI</w:t>
      </w:r>
    </w:p>
    <w:p w14:paraId="08AF4F94" w14:textId="1F20BAF7" w:rsidR="00335A82" w:rsidRPr="007C32A3" w:rsidRDefault="00335A82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ab/>
        <w:t>DTM_TI</w:t>
      </w:r>
    </w:p>
    <w:p w14:paraId="2285CEA0" w14:textId="776BD9E9" w:rsidR="00335A82" w:rsidRPr="007C32A3" w:rsidRDefault="00335A82" w:rsidP="007A6C79">
      <w:pPr>
        <w:pStyle w:val="Odstavecseseznamem"/>
        <w:ind w:left="360"/>
        <w:jc w:val="both"/>
        <w:rPr>
          <w:sz w:val="18"/>
          <w:szCs w:val="18"/>
        </w:rPr>
      </w:pPr>
      <w:r w:rsidRPr="007C32A3">
        <w:rPr>
          <w:sz w:val="18"/>
          <w:szCs w:val="18"/>
        </w:rPr>
        <w:tab/>
        <w:t>DTM_ZPS</w:t>
      </w:r>
    </w:p>
    <w:p w14:paraId="53D0993B" w14:textId="77777777" w:rsidR="00EA7C86" w:rsidRDefault="00EA7C86" w:rsidP="00EA7C86">
      <w:pPr>
        <w:pStyle w:val="Odstavecseseznamem"/>
        <w:ind w:left="720"/>
        <w:jc w:val="both"/>
      </w:pPr>
    </w:p>
    <w:p w14:paraId="2420A3AF" w14:textId="675B02C9" w:rsidR="0008448B" w:rsidRPr="001B2277" w:rsidRDefault="00EA7C86" w:rsidP="007C236A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B2277">
        <w:rPr>
          <w:b/>
        </w:rPr>
        <w:t>T</w:t>
      </w:r>
      <w:r w:rsidR="0008448B" w:rsidRPr="001B2277">
        <w:rPr>
          <w:b/>
        </w:rPr>
        <w:t>estovací data</w:t>
      </w:r>
      <w:r w:rsidR="001B2277" w:rsidRPr="001B2277">
        <w:rPr>
          <w:b/>
        </w:rPr>
        <w:t xml:space="preserve"> </w:t>
      </w:r>
      <w:r w:rsidR="0008448B" w:rsidRPr="001B2277">
        <w:rPr>
          <w:b/>
        </w:rPr>
        <w:t>s vazbou na typ objektu</w:t>
      </w:r>
      <w:r w:rsidR="00D22DE0">
        <w:rPr>
          <w:b/>
        </w:rPr>
        <w:t xml:space="preserve">, </w:t>
      </w:r>
      <w:r w:rsidR="00ED7444">
        <w:rPr>
          <w:b/>
        </w:rPr>
        <w:t>atribut typu objektu</w:t>
      </w:r>
      <w:r w:rsidR="00D22DE0">
        <w:rPr>
          <w:b/>
        </w:rPr>
        <w:t xml:space="preserve">, </w:t>
      </w:r>
      <w:r w:rsidR="00ED7444">
        <w:rPr>
          <w:b/>
        </w:rPr>
        <w:t>měřítko</w:t>
      </w:r>
    </w:p>
    <w:p w14:paraId="4E3E9560" w14:textId="6624D10C" w:rsidR="00BE1206" w:rsidRPr="007C32A3" w:rsidRDefault="007E06CF" w:rsidP="001B2277">
      <w:pPr>
        <w:spacing w:after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Testovací data s</w:t>
      </w:r>
      <w:r w:rsidR="00D22DE0" w:rsidRPr="007C32A3">
        <w:rPr>
          <w:rFonts w:cstheme="majorHAnsi"/>
          <w:sz w:val="18"/>
          <w:szCs w:val="18"/>
        </w:rPr>
        <w:t>e</w:t>
      </w:r>
      <w:r w:rsidRPr="007C32A3">
        <w:rPr>
          <w:rFonts w:cstheme="majorHAnsi"/>
          <w:sz w:val="18"/>
          <w:szCs w:val="18"/>
        </w:rPr>
        <w:t xml:space="preserve"> vzorovou vizualizací s využitím </w:t>
      </w:r>
      <w:proofErr w:type="spellStart"/>
      <w:r w:rsidRPr="007C32A3">
        <w:rPr>
          <w:rFonts w:cstheme="majorHAnsi"/>
          <w:sz w:val="18"/>
          <w:szCs w:val="18"/>
        </w:rPr>
        <w:t>svg</w:t>
      </w:r>
      <w:proofErr w:type="spellEnd"/>
      <w:r w:rsidRPr="007C32A3">
        <w:rPr>
          <w:rFonts w:cstheme="majorHAnsi"/>
          <w:sz w:val="18"/>
          <w:szCs w:val="18"/>
        </w:rPr>
        <w:t xml:space="preserve"> souborů jsou předávána v podobě mapového balíčku (m</w:t>
      </w:r>
      <w:r w:rsidR="001B2277" w:rsidRPr="007C32A3">
        <w:rPr>
          <w:rFonts w:cstheme="majorHAnsi"/>
          <w:sz w:val="18"/>
          <w:szCs w:val="18"/>
        </w:rPr>
        <w:t xml:space="preserve">ap </w:t>
      </w:r>
      <w:proofErr w:type="spellStart"/>
      <w:r w:rsidR="001B2277" w:rsidRPr="007C32A3">
        <w:rPr>
          <w:rFonts w:cstheme="majorHAnsi"/>
          <w:sz w:val="18"/>
          <w:szCs w:val="18"/>
        </w:rPr>
        <w:t>package</w:t>
      </w:r>
      <w:proofErr w:type="spellEnd"/>
      <w:r w:rsidRPr="007C32A3">
        <w:rPr>
          <w:rFonts w:cstheme="majorHAnsi"/>
          <w:sz w:val="18"/>
          <w:szCs w:val="18"/>
        </w:rPr>
        <w:t>)</w:t>
      </w:r>
      <w:r w:rsidR="001B2277" w:rsidRPr="007C32A3">
        <w:rPr>
          <w:rFonts w:cstheme="majorHAnsi"/>
          <w:sz w:val="18"/>
          <w:szCs w:val="18"/>
        </w:rPr>
        <w:t xml:space="preserve"> pro </w:t>
      </w:r>
      <w:proofErr w:type="spellStart"/>
      <w:r w:rsidR="001B2277" w:rsidRPr="007C32A3">
        <w:rPr>
          <w:rFonts w:cstheme="majorHAnsi"/>
          <w:sz w:val="18"/>
          <w:szCs w:val="18"/>
        </w:rPr>
        <w:t>ArcGIS</w:t>
      </w:r>
      <w:proofErr w:type="spellEnd"/>
      <w:r w:rsidR="001B2277" w:rsidRPr="007C32A3">
        <w:rPr>
          <w:rFonts w:cstheme="majorHAnsi"/>
          <w:sz w:val="18"/>
          <w:szCs w:val="18"/>
        </w:rPr>
        <w:t xml:space="preserve"> Pro 3.0 - </w:t>
      </w:r>
      <w:r w:rsidR="00BE1206" w:rsidRPr="007C32A3">
        <w:rPr>
          <w:rFonts w:cstheme="majorHAnsi"/>
          <w:sz w:val="18"/>
          <w:szCs w:val="18"/>
        </w:rPr>
        <w:t>DTM_CR_1421_Kartograficke_symboly_20230</w:t>
      </w:r>
      <w:r w:rsidR="00335A82" w:rsidRPr="007C32A3">
        <w:rPr>
          <w:rFonts w:cstheme="majorHAnsi"/>
          <w:sz w:val="18"/>
          <w:szCs w:val="18"/>
        </w:rPr>
        <w:t>317</w:t>
      </w:r>
      <w:r w:rsidR="00BE1206" w:rsidRPr="007C32A3">
        <w:rPr>
          <w:rFonts w:cstheme="majorHAnsi"/>
          <w:sz w:val="18"/>
          <w:szCs w:val="18"/>
        </w:rPr>
        <w:t>.mpkx</w:t>
      </w:r>
      <w:r w:rsidRPr="007C32A3">
        <w:rPr>
          <w:rFonts w:cstheme="majorHAnsi"/>
          <w:sz w:val="18"/>
          <w:szCs w:val="18"/>
        </w:rPr>
        <w:t xml:space="preserve">. Balíček obsahuje mapový projekt a souborovou </w:t>
      </w:r>
      <w:proofErr w:type="spellStart"/>
      <w:r w:rsidRPr="007C32A3">
        <w:rPr>
          <w:rFonts w:cstheme="majorHAnsi"/>
          <w:sz w:val="18"/>
          <w:szCs w:val="18"/>
        </w:rPr>
        <w:t>geodatabázi</w:t>
      </w:r>
      <w:proofErr w:type="spellEnd"/>
      <w:r w:rsidRPr="007C32A3">
        <w:rPr>
          <w:rFonts w:cstheme="majorHAnsi"/>
          <w:sz w:val="18"/>
          <w:szCs w:val="18"/>
        </w:rPr>
        <w:t xml:space="preserve"> s daty</w:t>
      </w:r>
      <w:r w:rsidR="00BE1206" w:rsidRPr="007C32A3">
        <w:rPr>
          <w:rFonts w:cstheme="majorHAnsi"/>
          <w:sz w:val="18"/>
          <w:szCs w:val="18"/>
        </w:rPr>
        <w:t>:</w:t>
      </w:r>
    </w:p>
    <w:p w14:paraId="51F56249" w14:textId="75CA15A2" w:rsidR="00BE1206" w:rsidRPr="007C32A3" w:rsidRDefault="00BE1206" w:rsidP="001B2277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testovacidata_dtm_cr_1421_20230</w:t>
      </w:r>
      <w:r w:rsidR="00335A82" w:rsidRPr="007C32A3">
        <w:rPr>
          <w:rFonts w:cstheme="majorHAnsi"/>
          <w:sz w:val="18"/>
          <w:szCs w:val="18"/>
        </w:rPr>
        <w:t>317</w:t>
      </w:r>
      <w:r w:rsidRPr="007C32A3">
        <w:rPr>
          <w:rFonts w:cstheme="majorHAnsi"/>
          <w:sz w:val="18"/>
          <w:szCs w:val="18"/>
        </w:rPr>
        <w:t>.gdb:</w:t>
      </w:r>
    </w:p>
    <w:p w14:paraId="4DC85F43" w14:textId="3B88D742" w:rsidR="00BE1206" w:rsidRPr="007C32A3" w:rsidRDefault="00BE1206" w:rsidP="001B2277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každý typ objekt</w:t>
      </w:r>
      <w:r w:rsidR="00ED7444" w:rsidRPr="007C32A3">
        <w:rPr>
          <w:rFonts w:cstheme="majorHAnsi"/>
          <w:sz w:val="18"/>
          <w:szCs w:val="18"/>
        </w:rPr>
        <w:t xml:space="preserve">u JVF DTM v samostatné tabulce </w:t>
      </w:r>
      <w:r w:rsidRPr="007C32A3">
        <w:rPr>
          <w:rFonts w:cstheme="majorHAnsi"/>
          <w:sz w:val="18"/>
          <w:szCs w:val="18"/>
        </w:rPr>
        <w:t>s výjimkou odvozených ploch ZPS, kte</w:t>
      </w:r>
      <w:r w:rsidR="00ED7444" w:rsidRPr="007C32A3">
        <w:rPr>
          <w:rFonts w:cstheme="majorHAnsi"/>
          <w:sz w:val="18"/>
          <w:szCs w:val="18"/>
        </w:rPr>
        <w:t>ré jsou všechny v jedné tabulce</w:t>
      </w:r>
      <w:r w:rsidRPr="007C32A3">
        <w:rPr>
          <w:rFonts w:cstheme="majorHAnsi"/>
          <w:sz w:val="18"/>
          <w:szCs w:val="18"/>
        </w:rPr>
        <w:t xml:space="preserve">, </w:t>
      </w:r>
    </w:p>
    <w:p w14:paraId="1AFB77E4" w14:textId="7AC13D81" w:rsidR="00BE1206" w:rsidRPr="007C32A3" w:rsidRDefault="00BE1206" w:rsidP="001B2277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pro každý symbol </w:t>
      </w:r>
      <w:r w:rsidR="001B2277" w:rsidRPr="007C32A3">
        <w:rPr>
          <w:rFonts w:cstheme="majorHAnsi"/>
          <w:sz w:val="18"/>
          <w:szCs w:val="18"/>
        </w:rPr>
        <w:t xml:space="preserve">(měřítko) </w:t>
      </w:r>
      <w:r w:rsidRPr="007C32A3">
        <w:rPr>
          <w:rFonts w:cstheme="majorHAnsi"/>
          <w:sz w:val="18"/>
          <w:szCs w:val="18"/>
        </w:rPr>
        <w:t xml:space="preserve">je v příslušné tabulce jeden prvek </w:t>
      </w:r>
      <w:r w:rsidR="00ED7444" w:rsidRPr="007C32A3">
        <w:rPr>
          <w:rFonts w:cstheme="majorHAnsi"/>
          <w:sz w:val="18"/>
          <w:szCs w:val="18"/>
        </w:rPr>
        <w:t>včetně hodnot atributu/ů</w:t>
      </w:r>
      <w:r w:rsidRPr="007C32A3">
        <w:rPr>
          <w:rFonts w:cstheme="majorHAnsi"/>
          <w:sz w:val="18"/>
          <w:szCs w:val="18"/>
        </w:rPr>
        <w:t>,</w:t>
      </w:r>
    </w:p>
    <w:p w14:paraId="3C33248B" w14:textId="77777777" w:rsidR="00BE1206" w:rsidRPr="007C32A3" w:rsidRDefault="00BE1206" w:rsidP="001B2277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v atributu </w:t>
      </w:r>
      <w:proofErr w:type="spellStart"/>
      <w:r w:rsidRPr="007C32A3">
        <w:rPr>
          <w:rFonts w:cstheme="majorHAnsi"/>
          <w:sz w:val="18"/>
          <w:szCs w:val="18"/>
        </w:rPr>
        <w:t>PopisObjektu</w:t>
      </w:r>
      <w:proofErr w:type="spellEnd"/>
      <w:r w:rsidRPr="007C32A3">
        <w:rPr>
          <w:rFonts w:cstheme="majorHAnsi"/>
          <w:sz w:val="18"/>
          <w:szCs w:val="18"/>
        </w:rPr>
        <w:t xml:space="preserve"> je uvedeno měřítkové číslo,  </w:t>
      </w:r>
    </w:p>
    <w:p w14:paraId="110DC39D" w14:textId="1F835974" w:rsidR="00BE1206" w:rsidRPr="007C32A3" w:rsidRDefault="00ED7444" w:rsidP="001B2277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mapové okno</w:t>
      </w:r>
      <w:r w:rsidR="008F3EA2" w:rsidRPr="007C32A3">
        <w:rPr>
          <w:rFonts w:cstheme="majorHAnsi"/>
          <w:sz w:val="18"/>
          <w:szCs w:val="18"/>
        </w:rPr>
        <w:t xml:space="preserve"> „DTM ČR </w:t>
      </w:r>
      <w:r w:rsidR="00BE1206" w:rsidRPr="007C32A3">
        <w:rPr>
          <w:rFonts w:cstheme="majorHAnsi"/>
          <w:sz w:val="18"/>
          <w:szCs w:val="18"/>
        </w:rPr>
        <w:t>verze 1.4.2.1  - kartografické symboly“</w:t>
      </w:r>
    </w:p>
    <w:p w14:paraId="58160CB7" w14:textId="151CA635" w:rsidR="00BE1206" w:rsidRPr="007C32A3" w:rsidRDefault="00BE1206" w:rsidP="001B2277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TOC je strukturován podle dokumentu Specifikace služeb WMS a WMTS DTM.xlsx</w:t>
      </w:r>
      <w:r w:rsidR="008F3EA2" w:rsidRPr="007C32A3">
        <w:rPr>
          <w:rFonts w:cstheme="majorHAnsi"/>
          <w:sz w:val="18"/>
          <w:szCs w:val="18"/>
        </w:rPr>
        <w:t xml:space="preserve"> - </w:t>
      </w:r>
      <w:r w:rsidRPr="007C32A3">
        <w:rPr>
          <w:rFonts w:cstheme="majorHAnsi"/>
          <w:sz w:val="18"/>
          <w:szCs w:val="18"/>
        </w:rPr>
        <w:t>příloha</w:t>
      </w:r>
      <w:r w:rsidR="008F3EA2" w:rsidRPr="007C32A3">
        <w:rPr>
          <w:rFonts w:cstheme="majorHAnsi"/>
          <w:sz w:val="18"/>
          <w:szCs w:val="18"/>
        </w:rPr>
        <w:t xml:space="preserve"> č. 1 z projektu TA ČR TITBMV021 </w:t>
      </w:r>
      <w:r w:rsidR="003E2942" w:rsidRPr="007C32A3">
        <w:rPr>
          <w:rFonts w:cstheme="majorHAnsi"/>
          <w:sz w:val="18"/>
          <w:szCs w:val="18"/>
        </w:rPr>
        <w:t>– list Ukázka TOC</w:t>
      </w:r>
      <w:r w:rsidRPr="007C32A3">
        <w:rPr>
          <w:rFonts w:cstheme="majorHAnsi"/>
          <w:sz w:val="18"/>
          <w:szCs w:val="18"/>
        </w:rPr>
        <w:t>:</w:t>
      </w:r>
    </w:p>
    <w:p w14:paraId="60F2A889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ZPS linie a body,</w:t>
      </w:r>
    </w:p>
    <w:p w14:paraId="58388ABA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ZPS plochy,</w:t>
      </w:r>
    </w:p>
    <w:p w14:paraId="0C2EDE2F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DI,</w:t>
      </w:r>
    </w:p>
    <w:p w14:paraId="7D0E7807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TI,</w:t>
      </w:r>
    </w:p>
    <w:p w14:paraId="2F1FA545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Záměry,</w:t>
      </w:r>
    </w:p>
    <w:p w14:paraId="6C14244D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Ochranná a bezpečnostní pásma DI, TI,</w:t>
      </w:r>
    </w:p>
    <w:p w14:paraId="5BC18ED0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Geodetické a kartografické prvky,</w:t>
      </w:r>
    </w:p>
    <w:p w14:paraId="2B90B0AF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Oblasti,</w:t>
      </w:r>
    </w:p>
    <w:p w14:paraId="68D6EB5C" w14:textId="77777777" w:rsidR="00BE1206" w:rsidRPr="007C32A3" w:rsidRDefault="00BE1206" w:rsidP="001B2277">
      <w:pPr>
        <w:pStyle w:val="Odstavecseseznamem"/>
        <w:numPr>
          <w:ilvl w:val="2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Zóny nejistoty,</w:t>
      </w:r>
    </w:p>
    <w:p w14:paraId="181014B2" w14:textId="1F614C2D" w:rsidR="00BE1206" w:rsidRPr="007C32A3" w:rsidRDefault="00BE1206" w:rsidP="001B2277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vrstvy</w:t>
      </w:r>
      <w:r w:rsidR="0008448B" w:rsidRPr="007C32A3">
        <w:rPr>
          <w:rFonts w:cstheme="majorHAnsi"/>
          <w:sz w:val="18"/>
          <w:szCs w:val="18"/>
        </w:rPr>
        <w:t xml:space="preserve"> nesou plný název Typu objektu, </w:t>
      </w:r>
      <w:r w:rsidRPr="007C32A3">
        <w:rPr>
          <w:rFonts w:cstheme="majorHAnsi"/>
          <w:sz w:val="18"/>
          <w:szCs w:val="18"/>
        </w:rPr>
        <w:t>v případech, kde je to n</w:t>
      </w:r>
      <w:r w:rsidR="001B2277" w:rsidRPr="007C32A3">
        <w:rPr>
          <w:rFonts w:cstheme="majorHAnsi"/>
          <w:sz w:val="18"/>
          <w:szCs w:val="18"/>
        </w:rPr>
        <w:t>utné, rozšířený o typ geometrie.</w:t>
      </w:r>
    </w:p>
    <w:p w14:paraId="07B0C026" w14:textId="77777777" w:rsidR="001B2277" w:rsidRPr="0008448B" w:rsidRDefault="001B2277" w:rsidP="001B2277">
      <w:pPr>
        <w:pStyle w:val="Odstavecseseznamem"/>
        <w:spacing w:after="0"/>
        <w:ind w:left="1800"/>
        <w:contextualSpacing w:val="0"/>
        <w:rPr>
          <w:rFonts w:cstheme="majorHAnsi"/>
        </w:rPr>
      </w:pPr>
    </w:p>
    <w:p w14:paraId="4E35F97B" w14:textId="77777777" w:rsidR="001B2277" w:rsidRDefault="001B2277" w:rsidP="001B2277">
      <w:pPr>
        <w:pStyle w:val="Odstavecseseznamem"/>
        <w:numPr>
          <w:ilvl w:val="0"/>
          <w:numId w:val="22"/>
        </w:numPr>
        <w:ind w:left="357" w:hanging="357"/>
        <w:rPr>
          <w:b/>
        </w:rPr>
      </w:pPr>
      <w:r w:rsidRPr="001B2277">
        <w:rPr>
          <w:b/>
        </w:rPr>
        <w:t>Přehled symbolů ve formátu PDF</w:t>
      </w:r>
    </w:p>
    <w:p w14:paraId="02B88B96" w14:textId="5552432D" w:rsidR="00BE1206" w:rsidRPr="007C32A3" w:rsidRDefault="00BE1206" w:rsidP="00D22DE0">
      <w:pPr>
        <w:spacing w:after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DTM_CR_1421_Kartograficke_symboly_legenda.pdf</w:t>
      </w:r>
      <w:r w:rsidR="007A6C79" w:rsidRPr="007C32A3">
        <w:rPr>
          <w:rFonts w:cstheme="majorHAnsi"/>
          <w:sz w:val="18"/>
          <w:szCs w:val="18"/>
        </w:rPr>
        <w:t>:</w:t>
      </w:r>
    </w:p>
    <w:p w14:paraId="7CCFB0C9" w14:textId="77777777" w:rsidR="00BE1206" w:rsidRPr="007C32A3" w:rsidRDefault="00BE1206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proofErr w:type="spellStart"/>
      <w:r w:rsidRPr="007C32A3">
        <w:rPr>
          <w:rFonts w:cstheme="majorHAnsi"/>
          <w:sz w:val="18"/>
          <w:szCs w:val="18"/>
        </w:rPr>
        <w:t>přehledka</w:t>
      </w:r>
      <w:proofErr w:type="spellEnd"/>
      <w:r w:rsidRPr="007C32A3">
        <w:rPr>
          <w:rFonts w:cstheme="majorHAnsi"/>
          <w:sz w:val="18"/>
          <w:szCs w:val="18"/>
        </w:rPr>
        <w:t xml:space="preserve"> všech vytvořených značek, </w:t>
      </w:r>
    </w:p>
    <w:p w14:paraId="46BE112C" w14:textId="3F9E9DC3" w:rsidR="00BE1206" w:rsidRPr="007C32A3" w:rsidRDefault="00BE1206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symboly jsou uspořádány dle dokumentu Katalog kartografických symbolů JVF DTM.xlsx </w:t>
      </w:r>
    </w:p>
    <w:p w14:paraId="04A5A306" w14:textId="77777777" w:rsidR="00BE1206" w:rsidRPr="007C32A3" w:rsidRDefault="00BE1206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přiblížení do 100 % odpovídá měřítku 1:500,</w:t>
      </w:r>
    </w:p>
    <w:p w14:paraId="616BCF15" w14:textId="1ABD9697" w:rsidR="00BE1206" w:rsidRPr="007C32A3" w:rsidRDefault="00BE1206" w:rsidP="00D22DE0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pozadí je lehce zabarvené, aby byly patrné bílé výplně bez </w:t>
      </w:r>
      <w:proofErr w:type="spellStart"/>
      <w:r w:rsidRPr="007C32A3">
        <w:rPr>
          <w:rFonts w:cstheme="majorHAnsi"/>
          <w:sz w:val="18"/>
          <w:szCs w:val="18"/>
        </w:rPr>
        <w:t>outline</w:t>
      </w:r>
      <w:proofErr w:type="spellEnd"/>
      <w:r w:rsidR="00D22DE0" w:rsidRPr="007C32A3">
        <w:rPr>
          <w:rFonts w:cstheme="majorHAnsi"/>
          <w:sz w:val="18"/>
          <w:szCs w:val="18"/>
        </w:rPr>
        <w:t>.</w:t>
      </w:r>
    </w:p>
    <w:p w14:paraId="5618B913" w14:textId="77777777" w:rsidR="00BE1206" w:rsidRPr="0008448B" w:rsidRDefault="00BE1206" w:rsidP="00BE1206">
      <w:pPr>
        <w:pStyle w:val="Odstavecseseznamem"/>
        <w:ind w:left="1440"/>
        <w:rPr>
          <w:rFonts w:cstheme="majorHAnsi"/>
        </w:rPr>
      </w:pPr>
    </w:p>
    <w:p w14:paraId="2C982335" w14:textId="77777777" w:rsidR="007E06CF" w:rsidRPr="007E06CF" w:rsidRDefault="007E06CF" w:rsidP="00ED7444">
      <w:pPr>
        <w:pStyle w:val="Odstavecseseznamem"/>
        <w:numPr>
          <w:ilvl w:val="0"/>
          <w:numId w:val="22"/>
        </w:numPr>
        <w:ind w:left="357" w:hanging="357"/>
        <w:rPr>
          <w:b/>
        </w:rPr>
      </w:pPr>
      <w:r w:rsidRPr="007E06CF">
        <w:rPr>
          <w:rFonts w:cstheme="majorHAnsi"/>
          <w:b/>
        </w:rPr>
        <w:lastRenderedPageBreak/>
        <w:t xml:space="preserve">Sada bodových, liniových a plošných symbolů pro </w:t>
      </w:r>
      <w:proofErr w:type="spellStart"/>
      <w:r w:rsidRPr="007E06CF">
        <w:rPr>
          <w:rFonts w:cstheme="majorHAnsi"/>
          <w:b/>
        </w:rPr>
        <w:t>ArcGIS</w:t>
      </w:r>
      <w:proofErr w:type="spellEnd"/>
      <w:r w:rsidRPr="007E06CF">
        <w:rPr>
          <w:rFonts w:cstheme="majorHAnsi"/>
          <w:b/>
        </w:rPr>
        <w:t xml:space="preserve"> Pro </w:t>
      </w:r>
    </w:p>
    <w:p w14:paraId="0D80FAA0" w14:textId="5C25DD98" w:rsidR="00BE1206" w:rsidRPr="007C32A3" w:rsidRDefault="00BE1206" w:rsidP="00D22DE0">
      <w:pPr>
        <w:spacing w:after="0"/>
        <w:rPr>
          <w:sz w:val="18"/>
          <w:szCs w:val="18"/>
        </w:rPr>
      </w:pPr>
      <w:r w:rsidRPr="007C32A3">
        <w:rPr>
          <w:sz w:val="18"/>
          <w:szCs w:val="18"/>
        </w:rPr>
        <w:t>DTM_CR_1421.stylx</w:t>
      </w:r>
      <w:r w:rsidR="00D22DE0" w:rsidRPr="007C32A3">
        <w:rPr>
          <w:sz w:val="18"/>
          <w:szCs w:val="18"/>
        </w:rPr>
        <w:t>:</w:t>
      </w:r>
    </w:p>
    <w:p w14:paraId="45340380" w14:textId="77777777" w:rsidR="00BE1206" w:rsidRPr="007C32A3" w:rsidRDefault="00BE1206" w:rsidP="007E06CF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proofErr w:type="spellStart"/>
      <w:r w:rsidRPr="007C32A3">
        <w:rPr>
          <w:rFonts w:cstheme="majorHAnsi"/>
          <w:b/>
          <w:sz w:val="18"/>
          <w:szCs w:val="18"/>
        </w:rPr>
        <w:t>Class</w:t>
      </w:r>
      <w:proofErr w:type="spellEnd"/>
      <w:r w:rsidRPr="007C32A3">
        <w:rPr>
          <w:rFonts w:cstheme="majorHAnsi"/>
          <w:sz w:val="18"/>
          <w:szCs w:val="18"/>
        </w:rPr>
        <w:t xml:space="preserve"> – Point symbol (418 značek), Line symbol (687 značek), Polygon symbol (786 značek),</w:t>
      </w:r>
    </w:p>
    <w:p w14:paraId="77772568" w14:textId="41BBC949" w:rsidR="00BE1206" w:rsidRPr="007C32A3" w:rsidRDefault="00BE1206" w:rsidP="007E06CF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b/>
          <w:sz w:val="18"/>
          <w:szCs w:val="18"/>
        </w:rPr>
        <w:t>Name</w:t>
      </w:r>
      <w:r w:rsidRPr="007C32A3">
        <w:rPr>
          <w:rFonts w:cstheme="majorHAnsi"/>
          <w:sz w:val="18"/>
          <w:szCs w:val="18"/>
        </w:rPr>
        <w:t xml:space="preserve"> – název symbolu (např.</w:t>
      </w:r>
      <w:r w:rsidRPr="007C32A3">
        <w:rPr>
          <w:sz w:val="18"/>
          <w:szCs w:val="18"/>
        </w:rPr>
        <w:t xml:space="preserve"> </w:t>
      </w:r>
      <w:r w:rsidRPr="007C32A3">
        <w:rPr>
          <w:rFonts w:cstheme="majorHAnsi"/>
          <w:sz w:val="18"/>
          <w:szCs w:val="18"/>
        </w:rPr>
        <w:t>306 hranice vodního dí</w:t>
      </w:r>
      <w:r w:rsidR="00D22DE0" w:rsidRPr="007C32A3">
        <w:rPr>
          <w:rFonts w:cstheme="majorHAnsi"/>
          <w:sz w:val="18"/>
          <w:szCs w:val="18"/>
        </w:rPr>
        <w:t>la - suchá nádrž_500</w:t>
      </w:r>
      <w:r w:rsidRPr="007C32A3">
        <w:rPr>
          <w:rFonts w:cstheme="majorHAnsi"/>
          <w:sz w:val="18"/>
          <w:szCs w:val="18"/>
        </w:rPr>
        <w:t xml:space="preserve">) je složen z několika částí: </w:t>
      </w:r>
    </w:p>
    <w:p w14:paraId="30E2F3CE" w14:textId="399B97EA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poslední tři platné číslice Kódu</w:t>
      </w:r>
      <w:r w:rsidR="00465EDC" w:rsidRPr="007C32A3">
        <w:rPr>
          <w:rFonts w:cstheme="majorHAnsi"/>
          <w:sz w:val="18"/>
          <w:szCs w:val="18"/>
        </w:rPr>
        <w:t xml:space="preserve"> typu objektu</w:t>
      </w:r>
      <w:r w:rsidRPr="007C32A3">
        <w:rPr>
          <w:rFonts w:cstheme="majorHAnsi"/>
          <w:sz w:val="18"/>
          <w:szCs w:val="18"/>
        </w:rPr>
        <w:t xml:space="preserve"> JVF,</w:t>
      </w:r>
    </w:p>
    <w:p w14:paraId="0DAFE468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úplný název typu objektu,</w:t>
      </w:r>
    </w:p>
    <w:p w14:paraId="2FDA1098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název hodnoty/hodnot atributu,</w:t>
      </w:r>
    </w:p>
    <w:p w14:paraId="5BBB7481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 xml:space="preserve">měřítkové číslo, </w:t>
      </w:r>
    </w:p>
    <w:p w14:paraId="4171582C" w14:textId="77777777" w:rsidR="00BE1206" w:rsidRPr="007C32A3" w:rsidRDefault="00BE1206" w:rsidP="007E06CF">
      <w:pPr>
        <w:pStyle w:val="Odstavecseseznamem"/>
        <w:numPr>
          <w:ilvl w:val="0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proofErr w:type="spellStart"/>
      <w:r w:rsidRPr="007C32A3">
        <w:rPr>
          <w:rFonts w:cstheme="majorHAnsi"/>
          <w:b/>
          <w:sz w:val="18"/>
          <w:szCs w:val="18"/>
        </w:rPr>
        <w:t>Category</w:t>
      </w:r>
      <w:proofErr w:type="spellEnd"/>
      <w:r w:rsidRPr="007C32A3">
        <w:rPr>
          <w:rFonts w:cstheme="majorHAnsi"/>
          <w:sz w:val="18"/>
          <w:szCs w:val="18"/>
        </w:rPr>
        <w:t xml:space="preserve"> – obsahuje informace využitelné při vyhledávání a filtrování (např. TI – elektrické vedení):</w:t>
      </w:r>
    </w:p>
    <w:p w14:paraId="34506B9F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zkratka Obsahové část (ZPS, DI, TI),</w:t>
      </w:r>
    </w:p>
    <w:p w14:paraId="0C3D9239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plný název Skupiny,</w:t>
      </w:r>
    </w:p>
    <w:p w14:paraId="311F57EB" w14:textId="77777777" w:rsidR="00BE1206" w:rsidRPr="007C32A3" w:rsidRDefault="00BE1206" w:rsidP="007E06CF">
      <w:pPr>
        <w:pStyle w:val="Odstavecseseznamem"/>
        <w:numPr>
          <w:ilvl w:val="1"/>
          <w:numId w:val="20"/>
        </w:numPr>
        <w:spacing w:after="0"/>
        <w:contextualSpacing w:val="0"/>
        <w:rPr>
          <w:rFonts w:cstheme="majorHAnsi"/>
          <w:sz w:val="18"/>
          <w:szCs w:val="18"/>
        </w:rPr>
      </w:pPr>
      <w:r w:rsidRPr="007C32A3">
        <w:rPr>
          <w:rFonts w:cstheme="majorHAnsi"/>
          <w:sz w:val="18"/>
          <w:szCs w:val="18"/>
        </w:rPr>
        <w:t>zvláštní kategorií je KART - odvozené kartografické třídy,</w:t>
      </w:r>
    </w:p>
    <w:p w14:paraId="1A7CA997" w14:textId="67E70666" w:rsidR="00BE1206" w:rsidRPr="007C32A3" w:rsidRDefault="00BE1206" w:rsidP="007E06CF">
      <w:pPr>
        <w:pStyle w:val="Odstavecseseznamem"/>
        <w:numPr>
          <w:ilvl w:val="0"/>
          <w:numId w:val="20"/>
        </w:numPr>
        <w:spacing w:after="0"/>
        <w:contextualSpacing w:val="0"/>
        <w:rPr>
          <w:rFonts w:cs="Calibri"/>
          <w:sz w:val="18"/>
          <w:szCs w:val="18"/>
        </w:rPr>
      </w:pPr>
      <w:proofErr w:type="spellStart"/>
      <w:r w:rsidRPr="007C32A3">
        <w:rPr>
          <w:rFonts w:cstheme="majorHAnsi"/>
          <w:b/>
          <w:sz w:val="18"/>
          <w:szCs w:val="18"/>
        </w:rPr>
        <w:t>Key</w:t>
      </w:r>
      <w:proofErr w:type="spellEnd"/>
      <w:r w:rsidRPr="007C32A3">
        <w:rPr>
          <w:rFonts w:cstheme="majorHAnsi"/>
          <w:sz w:val="18"/>
          <w:szCs w:val="18"/>
        </w:rPr>
        <w:t xml:space="preserve"> - jedinečný identifikátor položky stylu</w:t>
      </w:r>
      <w:r w:rsidRPr="007C32A3">
        <w:rPr>
          <w:sz w:val="18"/>
          <w:szCs w:val="18"/>
        </w:rPr>
        <w:t>, zatím přiřazen automaticky (odvozením z Name)</w:t>
      </w:r>
      <w:r w:rsidR="007C32A3" w:rsidRPr="007C32A3">
        <w:rPr>
          <w:sz w:val="18"/>
          <w:szCs w:val="18"/>
        </w:rPr>
        <w:t>.  Do tohoto pole</w:t>
      </w:r>
      <w:r w:rsidRPr="007C32A3">
        <w:rPr>
          <w:sz w:val="18"/>
          <w:szCs w:val="18"/>
        </w:rPr>
        <w:t xml:space="preserve"> bylo by možné vložit </w:t>
      </w:r>
      <w:r w:rsidR="007C32A3" w:rsidRPr="007C32A3">
        <w:rPr>
          <w:sz w:val="18"/>
          <w:szCs w:val="18"/>
        </w:rPr>
        <w:t>například číselný</w:t>
      </w:r>
      <w:r w:rsidRPr="007C32A3">
        <w:rPr>
          <w:sz w:val="18"/>
          <w:szCs w:val="18"/>
        </w:rPr>
        <w:t xml:space="preserve"> kód symbolu, pokud by to bylo účelné</w:t>
      </w:r>
      <w:r w:rsidR="00D22DE0" w:rsidRPr="007C32A3">
        <w:rPr>
          <w:sz w:val="18"/>
          <w:szCs w:val="18"/>
        </w:rPr>
        <w:t>.</w:t>
      </w:r>
      <w:r w:rsidRPr="007C32A3">
        <w:rPr>
          <w:sz w:val="18"/>
          <w:szCs w:val="18"/>
        </w:rPr>
        <w:tab/>
      </w:r>
    </w:p>
    <w:p w14:paraId="2385271A" w14:textId="0659D1AF" w:rsidR="00BE1206" w:rsidRPr="0008448B" w:rsidRDefault="007A6C79" w:rsidP="007E06CF">
      <w:pPr>
        <w:ind w:left="720" w:firstLine="348"/>
        <w:rPr>
          <w:rFonts w:cstheme="majorHAnsi"/>
        </w:rPr>
      </w:pPr>
      <w:r w:rsidRPr="0008448B">
        <w:rPr>
          <w:noProof/>
          <w:lang w:eastAsia="cs-CZ"/>
        </w:rPr>
        <w:drawing>
          <wp:inline distT="0" distB="0" distL="0" distR="0" wp14:anchorId="3ECDDDDF" wp14:editId="07289B0B">
            <wp:extent cx="4628099" cy="1667230"/>
            <wp:effectExtent l="0" t="0" r="127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01071" cy="1693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0C450" w14:textId="75415CA9" w:rsidR="001C7DA3" w:rsidRPr="0008448B" w:rsidRDefault="001C7DA3" w:rsidP="00E21D33">
      <w:pPr>
        <w:jc w:val="both"/>
      </w:pPr>
    </w:p>
    <w:p w14:paraId="0F5F1D4F" w14:textId="77777777" w:rsidR="00BE0A6B" w:rsidRPr="0008448B" w:rsidRDefault="00BE0A6B" w:rsidP="00BE0A6B"/>
    <w:p w14:paraId="47A6A262" w14:textId="77777777" w:rsidR="00FB4A9A" w:rsidRPr="0008448B" w:rsidRDefault="00FB4A9A" w:rsidP="00FB4A9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sectPr w:rsidR="00FB4A9A" w:rsidRPr="0008448B" w:rsidSect="002445D9">
      <w:headerReference w:type="default" r:id="rId16"/>
      <w:footerReference w:type="default" r:id="rId17"/>
      <w:pgSz w:w="11906" w:h="16838" w:code="9"/>
      <w:pgMar w:top="1418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46C72" w14:textId="77777777" w:rsidR="00A440C0" w:rsidRDefault="00A440C0" w:rsidP="005A7E83">
      <w:pPr>
        <w:spacing w:after="0"/>
      </w:pPr>
      <w:r>
        <w:separator/>
      </w:r>
    </w:p>
  </w:endnote>
  <w:endnote w:type="continuationSeparator" w:id="0">
    <w:p w14:paraId="0FD88023" w14:textId="77777777" w:rsidR="00A440C0" w:rsidRDefault="00A440C0" w:rsidP="005A7E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Barlow Semi Condensed">
    <w:altName w:val="Times New Roman"/>
    <w:charset w:val="EE"/>
    <w:family w:val="auto"/>
    <w:pitch w:val="variable"/>
    <w:sig w:usb0="00000001" w:usb1="00000000" w:usb2="00000000" w:usb3="00000000" w:csb0="00000193" w:csb1="00000000"/>
  </w:font>
  <w:font w:name="Myriad Pro Cond">
    <w:altName w:val="Arial"/>
    <w:charset w:val="EE"/>
    <w:family w:val="swiss"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charset w:val="EE"/>
    <w:family w:val="swiss"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 Semi Condensed Light">
    <w:altName w:val="Calibri"/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D29D" w14:textId="77777777" w:rsidR="00B160A1" w:rsidRDefault="00B160A1" w:rsidP="00F419BC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66912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2AD6812A" w14:textId="77777777" w:rsidR="007667D3" w:rsidRPr="007667D3" w:rsidRDefault="008479AE" w:rsidP="007667D3">
            <w:pPr>
              <w:pStyle w:val="paginace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7C32A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7667D3" w:rsidRPr="007667D3">
              <w:t xml:space="preserve">/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7C32A3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25FAC2" w14:textId="77777777" w:rsidR="007667D3" w:rsidRDefault="007667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395305"/>
      <w:docPartObj>
        <w:docPartGallery w:val="Page Numbers (Top of Page)"/>
        <w:docPartUnique/>
      </w:docPartObj>
    </w:sdtPr>
    <w:sdtContent>
      <w:p w14:paraId="0398A070" w14:textId="77777777" w:rsidR="008F0656" w:rsidRDefault="008479AE" w:rsidP="002445D9">
        <w:pPr>
          <w:pStyle w:val="slovn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C32A3">
          <w:rPr>
            <w:noProof/>
          </w:rPr>
          <w:t>3</w:t>
        </w:r>
        <w:r>
          <w:rPr>
            <w:noProof/>
          </w:rPr>
          <w:fldChar w:fldCharType="end"/>
        </w:r>
        <w:r w:rsidR="008F0656">
          <w:t xml:space="preserve"> /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</w:instrText>
        </w:r>
        <w:r>
          <w:rPr>
            <w:noProof/>
          </w:rPr>
          <w:fldChar w:fldCharType="separate"/>
        </w:r>
        <w:r w:rsidR="007C32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14FA3F5" w14:textId="77777777" w:rsidR="007075CC" w:rsidRDefault="007075CC" w:rsidP="00914859">
    <w:pPr>
      <w:pStyle w:val="paginace"/>
      <w:ind w:firstLine="1416"/>
    </w:pPr>
  </w:p>
  <w:p w14:paraId="3751BB7B" w14:textId="77777777" w:rsidR="007075CC" w:rsidRDefault="007075CC" w:rsidP="00F419BC">
    <w:pPr>
      <w:pStyle w:val="Zpat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3EE83" w14:textId="77777777" w:rsidR="00A440C0" w:rsidRDefault="00A440C0" w:rsidP="005A7E83">
      <w:pPr>
        <w:spacing w:after="0"/>
      </w:pPr>
      <w:r>
        <w:separator/>
      </w:r>
    </w:p>
  </w:footnote>
  <w:footnote w:type="continuationSeparator" w:id="0">
    <w:p w14:paraId="67EBA8DB" w14:textId="77777777" w:rsidR="00A440C0" w:rsidRDefault="00A440C0" w:rsidP="005A7E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658D" w14:textId="77777777" w:rsidR="00B160A1" w:rsidRPr="007C36B7" w:rsidRDefault="00B160A1" w:rsidP="0036021F">
    <w:pPr>
      <w:pStyle w:val="Zhlav"/>
      <w:ind w:left="851"/>
      <w:jc w:val="right"/>
      <w:rPr>
        <w:sz w:val="16"/>
        <w:szCs w:val="16"/>
      </w:rPr>
    </w:pPr>
    <w:r w:rsidRPr="0036021F">
      <w:rPr>
        <w:b/>
        <w:i/>
        <w:sz w:val="16"/>
        <w:szCs w:val="16"/>
      </w:rPr>
      <w:br/>
    </w:r>
  </w:p>
  <w:p w14:paraId="5DB29296" w14:textId="77777777" w:rsidR="00B160A1" w:rsidRPr="0036021F" w:rsidRDefault="00B160A1" w:rsidP="0036021F">
    <w:pPr>
      <w:pStyle w:val="Zhlav"/>
      <w:ind w:left="0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2E4D" w14:textId="77777777" w:rsidR="007667D3" w:rsidRDefault="007667D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5BF315E" wp14:editId="12D58E29">
          <wp:simplePos x="0" y="0"/>
          <wp:positionH relativeFrom="column">
            <wp:posOffset>-333868</wp:posOffset>
          </wp:positionH>
          <wp:positionV relativeFrom="paragraph">
            <wp:posOffset>-360045</wp:posOffset>
          </wp:positionV>
          <wp:extent cx="360339" cy="596655"/>
          <wp:effectExtent l="19050" t="0" r="1611" b="0"/>
          <wp:wrapNone/>
          <wp:docPr id="25" name="Obrázek 24" descr="T-MAPY_logo_ta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-MAPY_logo_tag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0339" cy="59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1E38" w14:textId="77777777" w:rsidR="007075CC" w:rsidRPr="007C36B7" w:rsidRDefault="007075CC" w:rsidP="0036021F">
    <w:pPr>
      <w:pStyle w:val="Zhlav"/>
      <w:ind w:left="851"/>
      <w:jc w:val="right"/>
      <w:rPr>
        <w:sz w:val="16"/>
        <w:szCs w:val="16"/>
      </w:rPr>
    </w:pPr>
    <w:r>
      <w:rPr>
        <w:b/>
        <w:i/>
        <w:noProof/>
        <w:sz w:val="16"/>
        <w:szCs w:val="16"/>
        <w:lang w:eastAsia="cs-CZ"/>
      </w:rPr>
      <w:drawing>
        <wp:anchor distT="0" distB="0" distL="114300" distR="114300" simplePos="0" relativeHeight="251669504" behindDoc="0" locked="0" layoutInCell="1" allowOverlap="1" wp14:anchorId="25BB786A" wp14:editId="240732DB">
          <wp:simplePos x="0" y="0"/>
          <wp:positionH relativeFrom="column">
            <wp:posOffset>-314742</wp:posOffset>
          </wp:positionH>
          <wp:positionV relativeFrom="paragraph">
            <wp:posOffset>-364935</wp:posOffset>
          </wp:positionV>
          <wp:extent cx="361087" cy="596560"/>
          <wp:effectExtent l="19050" t="0" r="863" b="0"/>
          <wp:wrapNone/>
          <wp:docPr id="31" name="Obrázek 30" descr="T-MAPY_logo_tag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-MAPY_logo_tag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087" cy="596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6021F">
      <w:rPr>
        <w:b/>
        <w:i/>
        <w:sz w:val="16"/>
        <w:szCs w:val="16"/>
      </w:rPr>
      <w:br/>
    </w:r>
  </w:p>
  <w:p w14:paraId="35F33136" w14:textId="77777777" w:rsidR="007075CC" w:rsidRPr="0036021F" w:rsidRDefault="007075CC" w:rsidP="0036021F">
    <w:pPr>
      <w:pStyle w:val="Zhlav"/>
      <w:ind w:left="0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6CF3"/>
    <w:multiLevelType w:val="multilevel"/>
    <w:tmpl w:val="4F52974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471656"/>
    <w:multiLevelType w:val="hybridMultilevel"/>
    <w:tmpl w:val="49BCFE72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344C"/>
    <w:multiLevelType w:val="hybridMultilevel"/>
    <w:tmpl w:val="2B2483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E24CD"/>
    <w:multiLevelType w:val="hybridMultilevel"/>
    <w:tmpl w:val="4C3058A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640"/>
    <w:multiLevelType w:val="hybridMultilevel"/>
    <w:tmpl w:val="E08639A2"/>
    <w:lvl w:ilvl="0" w:tplc="B9C44D0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793E0A"/>
    <w:multiLevelType w:val="hybridMultilevel"/>
    <w:tmpl w:val="ACCCA89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5961F6A"/>
    <w:multiLevelType w:val="hybridMultilevel"/>
    <w:tmpl w:val="D110CE20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27A8"/>
    <w:multiLevelType w:val="hybridMultilevel"/>
    <w:tmpl w:val="6AEEA6B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07BDC"/>
    <w:multiLevelType w:val="hybridMultilevel"/>
    <w:tmpl w:val="503A439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673E0"/>
    <w:multiLevelType w:val="hybridMultilevel"/>
    <w:tmpl w:val="38183CA2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26E6D"/>
    <w:multiLevelType w:val="hybridMultilevel"/>
    <w:tmpl w:val="14EC226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A65B3"/>
    <w:multiLevelType w:val="hybridMultilevel"/>
    <w:tmpl w:val="3246F21C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55552"/>
    <w:multiLevelType w:val="hybridMultilevel"/>
    <w:tmpl w:val="F434F770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4715C"/>
    <w:multiLevelType w:val="hybridMultilevel"/>
    <w:tmpl w:val="9BF808AE"/>
    <w:lvl w:ilvl="0" w:tplc="C85C2A2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C85C2A22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977200"/>
    <w:multiLevelType w:val="multilevel"/>
    <w:tmpl w:val="92544D20"/>
    <w:lvl w:ilvl="0">
      <w:start w:val="1"/>
      <w:numFmt w:val="bullet"/>
      <w:lvlText w:val="•"/>
      <w:lvlJc w:val="left"/>
      <w:pPr>
        <w:ind w:left="1068" w:hanging="708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E6A4304"/>
    <w:multiLevelType w:val="hybridMultilevel"/>
    <w:tmpl w:val="BE101B4E"/>
    <w:lvl w:ilvl="0" w:tplc="C7CA049C">
      <w:start w:val="1"/>
      <w:numFmt w:val="bullet"/>
      <w:pStyle w:val="Odrky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649DE"/>
    <w:multiLevelType w:val="hybridMultilevel"/>
    <w:tmpl w:val="BF4E9768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47039"/>
    <w:multiLevelType w:val="hybridMultilevel"/>
    <w:tmpl w:val="F77E1FBA"/>
    <w:lvl w:ilvl="0" w:tplc="C85C2A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9C44D0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30A76"/>
    <w:multiLevelType w:val="hybridMultilevel"/>
    <w:tmpl w:val="AE743942"/>
    <w:lvl w:ilvl="0" w:tplc="B9C44D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9C44D0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07723B"/>
    <w:multiLevelType w:val="hybridMultilevel"/>
    <w:tmpl w:val="157EC7FA"/>
    <w:lvl w:ilvl="0" w:tplc="C85C2A22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D1A309A"/>
    <w:multiLevelType w:val="hybridMultilevel"/>
    <w:tmpl w:val="813095C2"/>
    <w:lvl w:ilvl="0" w:tplc="B9C44D0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794854">
    <w:abstractNumId w:val="0"/>
  </w:num>
  <w:num w:numId="2" w16cid:durableId="1421373024">
    <w:abstractNumId w:val="15"/>
  </w:num>
  <w:num w:numId="3" w16cid:durableId="555436691">
    <w:abstractNumId w:val="5"/>
  </w:num>
  <w:num w:numId="4" w16cid:durableId="1285427389">
    <w:abstractNumId w:val="14"/>
  </w:num>
  <w:num w:numId="5" w16cid:durableId="2131782876">
    <w:abstractNumId w:val="1"/>
  </w:num>
  <w:num w:numId="6" w16cid:durableId="778909896">
    <w:abstractNumId w:val="7"/>
  </w:num>
  <w:num w:numId="7" w16cid:durableId="1744909257">
    <w:abstractNumId w:val="11"/>
  </w:num>
  <w:num w:numId="8" w16cid:durableId="743262690">
    <w:abstractNumId w:val="3"/>
  </w:num>
  <w:num w:numId="9" w16cid:durableId="1619751663">
    <w:abstractNumId w:val="12"/>
  </w:num>
  <w:num w:numId="10" w16cid:durableId="954217118">
    <w:abstractNumId w:val="9"/>
  </w:num>
  <w:num w:numId="11" w16cid:durableId="338779361">
    <w:abstractNumId w:val="16"/>
  </w:num>
  <w:num w:numId="12" w16cid:durableId="518012454">
    <w:abstractNumId w:val="10"/>
  </w:num>
  <w:num w:numId="13" w16cid:durableId="265429502">
    <w:abstractNumId w:val="19"/>
  </w:num>
  <w:num w:numId="14" w16cid:durableId="330839524">
    <w:abstractNumId w:val="6"/>
  </w:num>
  <w:num w:numId="15" w16cid:durableId="1180897493">
    <w:abstractNumId w:val="8"/>
  </w:num>
  <w:num w:numId="16" w16cid:durableId="387385777">
    <w:abstractNumId w:val="17"/>
  </w:num>
  <w:num w:numId="17" w16cid:durableId="1915314800">
    <w:abstractNumId w:val="20"/>
  </w:num>
  <w:num w:numId="18" w16cid:durableId="1977490539">
    <w:abstractNumId w:val="4"/>
  </w:num>
  <w:num w:numId="19" w16cid:durableId="1980109391">
    <w:abstractNumId w:val="18"/>
  </w:num>
  <w:num w:numId="20" w16cid:durableId="1326132037">
    <w:abstractNumId w:val="13"/>
  </w:num>
  <w:num w:numId="21" w16cid:durableId="409734078">
    <w:abstractNumId w:val="0"/>
  </w:num>
  <w:num w:numId="22" w16cid:durableId="1617443889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cs-CZ" w:vendorID="7" w:dllVersion="514" w:checkStyle="1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68"/>
    <w:rsid w:val="00001358"/>
    <w:rsid w:val="000034AD"/>
    <w:rsid w:val="0001285B"/>
    <w:rsid w:val="00016964"/>
    <w:rsid w:val="00016A21"/>
    <w:rsid w:val="00026D20"/>
    <w:rsid w:val="00031257"/>
    <w:rsid w:val="00036816"/>
    <w:rsid w:val="00036F17"/>
    <w:rsid w:val="00036FCC"/>
    <w:rsid w:val="00037A92"/>
    <w:rsid w:val="00041A89"/>
    <w:rsid w:val="0004357E"/>
    <w:rsid w:val="000439CD"/>
    <w:rsid w:val="0004491D"/>
    <w:rsid w:val="00044A73"/>
    <w:rsid w:val="00050B52"/>
    <w:rsid w:val="00052848"/>
    <w:rsid w:val="00056F4E"/>
    <w:rsid w:val="00063B82"/>
    <w:rsid w:val="00065284"/>
    <w:rsid w:val="00070535"/>
    <w:rsid w:val="00071470"/>
    <w:rsid w:val="00081CEF"/>
    <w:rsid w:val="00083F28"/>
    <w:rsid w:val="0008448B"/>
    <w:rsid w:val="00092568"/>
    <w:rsid w:val="000A150C"/>
    <w:rsid w:val="000A1791"/>
    <w:rsid w:val="000A1FD9"/>
    <w:rsid w:val="000A231A"/>
    <w:rsid w:val="000A2549"/>
    <w:rsid w:val="000A4A84"/>
    <w:rsid w:val="000A5458"/>
    <w:rsid w:val="000A7756"/>
    <w:rsid w:val="000B1314"/>
    <w:rsid w:val="000B2DD6"/>
    <w:rsid w:val="000B3874"/>
    <w:rsid w:val="000B3A3C"/>
    <w:rsid w:val="000B6E87"/>
    <w:rsid w:val="000C0BC3"/>
    <w:rsid w:val="000C104A"/>
    <w:rsid w:val="000D0894"/>
    <w:rsid w:val="000D2096"/>
    <w:rsid w:val="000E1F8B"/>
    <w:rsid w:val="000E3466"/>
    <w:rsid w:val="000E4346"/>
    <w:rsid w:val="000E5605"/>
    <w:rsid w:val="000F592C"/>
    <w:rsid w:val="00124E07"/>
    <w:rsid w:val="00125C37"/>
    <w:rsid w:val="00130C90"/>
    <w:rsid w:val="00130F08"/>
    <w:rsid w:val="001319F6"/>
    <w:rsid w:val="00133001"/>
    <w:rsid w:val="001332EF"/>
    <w:rsid w:val="00135C19"/>
    <w:rsid w:val="00142B5C"/>
    <w:rsid w:val="0014584C"/>
    <w:rsid w:val="0015495B"/>
    <w:rsid w:val="00155C36"/>
    <w:rsid w:val="00160B82"/>
    <w:rsid w:val="00161B01"/>
    <w:rsid w:val="00162AE2"/>
    <w:rsid w:val="00162EA2"/>
    <w:rsid w:val="0016594B"/>
    <w:rsid w:val="001672D3"/>
    <w:rsid w:val="00174BB1"/>
    <w:rsid w:val="0017579D"/>
    <w:rsid w:val="00177099"/>
    <w:rsid w:val="001807F9"/>
    <w:rsid w:val="00186A11"/>
    <w:rsid w:val="00186D0B"/>
    <w:rsid w:val="0019002C"/>
    <w:rsid w:val="00197853"/>
    <w:rsid w:val="001A0392"/>
    <w:rsid w:val="001A294B"/>
    <w:rsid w:val="001A3A54"/>
    <w:rsid w:val="001B063A"/>
    <w:rsid w:val="001B2277"/>
    <w:rsid w:val="001B345A"/>
    <w:rsid w:val="001B39A9"/>
    <w:rsid w:val="001B7E58"/>
    <w:rsid w:val="001C4310"/>
    <w:rsid w:val="001C4865"/>
    <w:rsid w:val="001C4DD2"/>
    <w:rsid w:val="001C6784"/>
    <w:rsid w:val="001C7DA3"/>
    <w:rsid w:val="001D4BC5"/>
    <w:rsid w:val="001D4C62"/>
    <w:rsid w:val="001E26AC"/>
    <w:rsid w:val="001E2946"/>
    <w:rsid w:val="001F7638"/>
    <w:rsid w:val="00203F61"/>
    <w:rsid w:val="00204147"/>
    <w:rsid w:val="00211847"/>
    <w:rsid w:val="00211B64"/>
    <w:rsid w:val="00212F7A"/>
    <w:rsid w:val="00214C15"/>
    <w:rsid w:val="0022106C"/>
    <w:rsid w:val="0022506B"/>
    <w:rsid w:val="0022734B"/>
    <w:rsid w:val="00231B38"/>
    <w:rsid w:val="00235091"/>
    <w:rsid w:val="00241BE7"/>
    <w:rsid w:val="002445D9"/>
    <w:rsid w:val="00247E0E"/>
    <w:rsid w:val="00250B13"/>
    <w:rsid w:val="00251702"/>
    <w:rsid w:val="00261786"/>
    <w:rsid w:val="00266DDD"/>
    <w:rsid w:val="00276C71"/>
    <w:rsid w:val="00280DBF"/>
    <w:rsid w:val="00285E50"/>
    <w:rsid w:val="0028764F"/>
    <w:rsid w:val="002913E8"/>
    <w:rsid w:val="00296394"/>
    <w:rsid w:val="002A11AE"/>
    <w:rsid w:val="002B12D8"/>
    <w:rsid w:val="002B148F"/>
    <w:rsid w:val="002B195B"/>
    <w:rsid w:val="002B7728"/>
    <w:rsid w:val="002C3725"/>
    <w:rsid w:val="002C7E27"/>
    <w:rsid w:val="002E2631"/>
    <w:rsid w:val="002E46E4"/>
    <w:rsid w:val="002E5FD3"/>
    <w:rsid w:val="002E6077"/>
    <w:rsid w:val="002F47DB"/>
    <w:rsid w:val="00304435"/>
    <w:rsid w:val="00307011"/>
    <w:rsid w:val="00310463"/>
    <w:rsid w:val="0031657C"/>
    <w:rsid w:val="00317578"/>
    <w:rsid w:val="00317CD9"/>
    <w:rsid w:val="003233D8"/>
    <w:rsid w:val="00323663"/>
    <w:rsid w:val="00327263"/>
    <w:rsid w:val="003304C0"/>
    <w:rsid w:val="0033107E"/>
    <w:rsid w:val="0033134C"/>
    <w:rsid w:val="00332E4D"/>
    <w:rsid w:val="00335A82"/>
    <w:rsid w:val="0034622A"/>
    <w:rsid w:val="0034758C"/>
    <w:rsid w:val="00355778"/>
    <w:rsid w:val="003579EE"/>
    <w:rsid w:val="0036021F"/>
    <w:rsid w:val="00363AE4"/>
    <w:rsid w:val="0036577B"/>
    <w:rsid w:val="00366003"/>
    <w:rsid w:val="00367567"/>
    <w:rsid w:val="00371595"/>
    <w:rsid w:val="0037706F"/>
    <w:rsid w:val="003773AD"/>
    <w:rsid w:val="003846F1"/>
    <w:rsid w:val="0039263D"/>
    <w:rsid w:val="003933BE"/>
    <w:rsid w:val="00394296"/>
    <w:rsid w:val="003943FE"/>
    <w:rsid w:val="003A4E76"/>
    <w:rsid w:val="003A5FB2"/>
    <w:rsid w:val="003A754A"/>
    <w:rsid w:val="003B0BAC"/>
    <w:rsid w:val="003B3942"/>
    <w:rsid w:val="003C184D"/>
    <w:rsid w:val="003C3BBD"/>
    <w:rsid w:val="003D15C8"/>
    <w:rsid w:val="003D5004"/>
    <w:rsid w:val="003D62FA"/>
    <w:rsid w:val="003E2942"/>
    <w:rsid w:val="003F4054"/>
    <w:rsid w:val="003F5D4E"/>
    <w:rsid w:val="003F60A2"/>
    <w:rsid w:val="00402D7F"/>
    <w:rsid w:val="00406D99"/>
    <w:rsid w:val="00417D0C"/>
    <w:rsid w:val="00420140"/>
    <w:rsid w:val="004234AA"/>
    <w:rsid w:val="004269D7"/>
    <w:rsid w:val="00431A22"/>
    <w:rsid w:val="00436AF8"/>
    <w:rsid w:val="004371A4"/>
    <w:rsid w:val="00442F63"/>
    <w:rsid w:val="00443EB4"/>
    <w:rsid w:val="0045704B"/>
    <w:rsid w:val="00465EDC"/>
    <w:rsid w:val="00466BC3"/>
    <w:rsid w:val="00473DC4"/>
    <w:rsid w:val="0047521F"/>
    <w:rsid w:val="004759BA"/>
    <w:rsid w:val="0048104C"/>
    <w:rsid w:val="00481851"/>
    <w:rsid w:val="00483AD1"/>
    <w:rsid w:val="00484F2A"/>
    <w:rsid w:val="00485431"/>
    <w:rsid w:val="00485A89"/>
    <w:rsid w:val="00495AC5"/>
    <w:rsid w:val="004A0FD2"/>
    <w:rsid w:val="004A110D"/>
    <w:rsid w:val="004A1566"/>
    <w:rsid w:val="004A355E"/>
    <w:rsid w:val="004A360F"/>
    <w:rsid w:val="004A54F5"/>
    <w:rsid w:val="004B1BDC"/>
    <w:rsid w:val="004B462F"/>
    <w:rsid w:val="004C25BB"/>
    <w:rsid w:val="004C2F98"/>
    <w:rsid w:val="004C3ED6"/>
    <w:rsid w:val="004C4C11"/>
    <w:rsid w:val="004D00FA"/>
    <w:rsid w:val="004D2C4F"/>
    <w:rsid w:val="004D4328"/>
    <w:rsid w:val="004D723F"/>
    <w:rsid w:val="004E2895"/>
    <w:rsid w:val="004E5BBF"/>
    <w:rsid w:val="004E5EE4"/>
    <w:rsid w:val="004F0DCD"/>
    <w:rsid w:val="004F0FBC"/>
    <w:rsid w:val="004F415C"/>
    <w:rsid w:val="004F50D9"/>
    <w:rsid w:val="004F57E1"/>
    <w:rsid w:val="004F5915"/>
    <w:rsid w:val="004F7526"/>
    <w:rsid w:val="00507F50"/>
    <w:rsid w:val="005104E3"/>
    <w:rsid w:val="00510D2B"/>
    <w:rsid w:val="0051190A"/>
    <w:rsid w:val="0051663A"/>
    <w:rsid w:val="00516928"/>
    <w:rsid w:val="00516ECD"/>
    <w:rsid w:val="00527DB0"/>
    <w:rsid w:val="00533C36"/>
    <w:rsid w:val="00550D6F"/>
    <w:rsid w:val="005529F2"/>
    <w:rsid w:val="00552ADF"/>
    <w:rsid w:val="00556359"/>
    <w:rsid w:val="00563C64"/>
    <w:rsid w:val="00564079"/>
    <w:rsid w:val="005667E1"/>
    <w:rsid w:val="00575D37"/>
    <w:rsid w:val="005775AE"/>
    <w:rsid w:val="005800C0"/>
    <w:rsid w:val="00584A1A"/>
    <w:rsid w:val="00586D5F"/>
    <w:rsid w:val="00594368"/>
    <w:rsid w:val="0059467B"/>
    <w:rsid w:val="00595743"/>
    <w:rsid w:val="00595C69"/>
    <w:rsid w:val="00596232"/>
    <w:rsid w:val="005964C7"/>
    <w:rsid w:val="005A2780"/>
    <w:rsid w:val="005A291A"/>
    <w:rsid w:val="005A522A"/>
    <w:rsid w:val="005A604A"/>
    <w:rsid w:val="005A7320"/>
    <w:rsid w:val="005A7E83"/>
    <w:rsid w:val="005B03AB"/>
    <w:rsid w:val="005B51EB"/>
    <w:rsid w:val="005C0720"/>
    <w:rsid w:val="005C0DCA"/>
    <w:rsid w:val="005C335E"/>
    <w:rsid w:val="005C3BB3"/>
    <w:rsid w:val="005C5C83"/>
    <w:rsid w:val="005D0789"/>
    <w:rsid w:val="005D2697"/>
    <w:rsid w:val="005E37EB"/>
    <w:rsid w:val="005E5437"/>
    <w:rsid w:val="005E5971"/>
    <w:rsid w:val="005E6C02"/>
    <w:rsid w:val="005F0768"/>
    <w:rsid w:val="005F4EAC"/>
    <w:rsid w:val="005F5271"/>
    <w:rsid w:val="005F580D"/>
    <w:rsid w:val="00604B7D"/>
    <w:rsid w:val="00606218"/>
    <w:rsid w:val="00614605"/>
    <w:rsid w:val="00614A40"/>
    <w:rsid w:val="006174D0"/>
    <w:rsid w:val="006247D0"/>
    <w:rsid w:val="0062672D"/>
    <w:rsid w:val="00626A1F"/>
    <w:rsid w:val="00630187"/>
    <w:rsid w:val="00646749"/>
    <w:rsid w:val="00646D0F"/>
    <w:rsid w:val="00657A0E"/>
    <w:rsid w:val="00665AB7"/>
    <w:rsid w:val="00672172"/>
    <w:rsid w:val="00676213"/>
    <w:rsid w:val="00680F08"/>
    <w:rsid w:val="00681D39"/>
    <w:rsid w:val="00693E2F"/>
    <w:rsid w:val="006A03FF"/>
    <w:rsid w:val="006A2300"/>
    <w:rsid w:val="006A2EAF"/>
    <w:rsid w:val="006A3ECB"/>
    <w:rsid w:val="006A48CA"/>
    <w:rsid w:val="006A7388"/>
    <w:rsid w:val="006A73A1"/>
    <w:rsid w:val="006B10C3"/>
    <w:rsid w:val="006B115F"/>
    <w:rsid w:val="006B19F0"/>
    <w:rsid w:val="006B5BF7"/>
    <w:rsid w:val="006C3672"/>
    <w:rsid w:val="006D0267"/>
    <w:rsid w:val="006D0EC6"/>
    <w:rsid w:val="006D13FC"/>
    <w:rsid w:val="006D1A00"/>
    <w:rsid w:val="006D5C1E"/>
    <w:rsid w:val="006D5C52"/>
    <w:rsid w:val="006E0448"/>
    <w:rsid w:val="006F624E"/>
    <w:rsid w:val="006F7DE5"/>
    <w:rsid w:val="007075CC"/>
    <w:rsid w:val="00713812"/>
    <w:rsid w:val="007151A4"/>
    <w:rsid w:val="0072160E"/>
    <w:rsid w:val="007254DF"/>
    <w:rsid w:val="007273F5"/>
    <w:rsid w:val="00727AFE"/>
    <w:rsid w:val="00730D14"/>
    <w:rsid w:val="00732E46"/>
    <w:rsid w:val="00735E4B"/>
    <w:rsid w:val="00741C76"/>
    <w:rsid w:val="00747928"/>
    <w:rsid w:val="007547B9"/>
    <w:rsid w:val="007555FE"/>
    <w:rsid w:val="00756214"/>
    <w:rsid w:val="00757D4D"/>
    <w:rsid w:val="00761198"/>
    <w:rsid w:val="007625D3"/>
    <w:rsid w:val="007628FE"/>
    <w:rsid w:val="007667D3"/>
    <w:rsid w:val="007669A6"/>
    <w:rsid w:val="007674AC"/>
    <w:rsid w:val="0078454B"/>
    <w:rsid w:val="00785EC8"/>
    <w:rsid w:val="00797DC4"/>
    <w:rsid w:val="007A0A3F"/>
    <w:rsid w:val="007A6377"/>
    <w:rsid w:val="007A6425"/>
    <w:rsid w:val="007A6C79"/>
    <w:rsid w:val="007A7537"/>
    <w:rsid w:val="007B719B"/>
    <w:rsid w:val="007C236A"/>
    <w:rsid w:val="007C32A3"/>
    <w:rsid w:val="007C36B7"/>
    <w:rsid w:val="007C4719"/>
    <w:rsid w:val="007C5F56"/>
    <w:rsid w:val="007C6462"/>
    <w:rsid w:val="007D20CC"/>
    <w:rsid w:val="007D6258"/>
    <w:rsid w:val="007D68DF"/>
    <w:rsid w:val="007E06CF"/>
    <w:rsid w:val="007E2BBC"/>
    <w:rsid w:val="007E703C"/>
    <w:rsid w:val="007E716C"/>
    <w:rsid w:val="007F010B"/>
    <w:rsid w:val="007F0272"/>
    <w:rsid w:val="007F130A"/>
    <w:rsid w:val="007F2D23"/>
    <w:rsid w:val="007F2FEF"/>
    <w:rsid w:val="007F43C3"/>
    <w:rsid w:val="00801EFD"/>
    <w:rsid w:val="00805339"/>
    <w:rsid w:val="00805FB2"/>
    <w:rsid w:val="0081019D"/>
    <w:rsid w:val="00810967"/>
    <w:rsid w:val="00810F84"/>
    <w:rsid w:val="00816058"/>
    <w:rsid w:val="00826571"/>
    <w:rsid w:val="00830F99"/>
    <w:rsid w:val="008314D8"/>
    <w:rsid w:val="00840D63"/>
    <w:rsid w:val="00841ABF"/>
    <w:rsid w:val="00845692"/>
    <w:rsid w:val="00845C88"/>
    <w:rsid w:val="00846478"/>
    <w:rsid w:val="008479AE"/>
    <w:rsid w:val="00854DA1"/>
    <w:rsid w:val="0085511B"/>
    <w:rsid w:val="008566F0"/>
    <w:rsid w:val="008640BF"/>
    <w:rsid w:val="00864AE5"/>
    <w:rsid w:val="008655B6"/>
    <w:rsid w:val="00866369"/>
    <w:rsid w:val="00866C71"/>
    <w:rsid w:val="00870A51"/>
    <w:rsid w:val="00872DB5"/>
    <w:rsid w:val="008755B9"/>
    <w:rsid w:val="00880510"/>
    <w:rsid w:val="00882838"/>
    <w:rsid w:val="00884830"/>
    <w:rsid w:val="0088758F"/>
    <w:rsid w:val="008903DD"/>
    <w:rsid w:val="00890755"/>
    <w:rsid w:val="00892884"/>
    <w:rsid w:val="00892BC9"/>
    <w:rsid w:val="0089697F"/>
    <w:rsid w:val="00897DEA"/>
    <w:rsid w:val="008A499F"/>
    <w:rsid w:val="008A4D29"/>
    <w:rsid w:val="008A4E51"/>
    <w:rsid w:val="008A5763"/>
    <w:rsid w:val="008A77A4"/>
    <w:rsid w:val="008B0F9E"/>
    <w:rsid w:val="008B1773"/>
    <w:rsid w:val="008B415A"/>
    <w:rsid w:val="008B6AC2"/>
    <w:rsid w:val="008C0AC1"/>
    <w:rsid w:val="008C3F2D"/>
    <w:rsid w:val="008C4A20"/>
    <w:rsid w:val="008C6886"/>
    <w:rsid w:val="008D0EC4"/>
    <w:rsid w:val="008D1E79"/>
    <w:rsid w:val="008D7394"/>
    <w:rsid w:val="008E42CA"/>
    <w:rsid w:val="008F0656"/>
    <w:rsid w:val="008F1D3F"/>
    <w:rsid w:val="008F3EA2"/>
    <w:rsid w:val="008F69F6"/>
    <w:rsid w:val="008F7969"/>
    <w:rsid w:val="008F7975"/>
    <w:rsid w:val="00900EF3"/>
    <w:rsid w:val="00907B9C"/>
    <w:rsid w:val="00910A0F"/>
    <w:rsid w:val="00914859"/>
    <w:rsid w:val="00921EBD"/>
    <w:rsid w:val="00925202"/>
    <w:rsid w:val="00931174"/>
    <w:rsid w:val="0093170B"/>
    <w:rsid w:val="00935C93"/>
    <w:rsid w:val="0094073B"/>
    <w:rsid w:val="0095054B"/>
    <w:rsid w:val="009555D8"/>
    <w:rsid w:val="009570B6"/>
    <w:rsid w:val="009655F5"/>
    <w:rsid w:val="00974DCF"/>
    <w:rsid w:val="00980652"/>
    <w:rsid w:val="0098704C"/>
    <w:rsid w:val="009926DE"/>
    <w:rsid w:val="00993A09"/>
    <w:rsid w:val="00997C1E"/>
    <w:rsid w:val="009A13BA"/>
    <w:rsid w:val="009A57C8"/>
    <w:rsid w:val="009B1F92"/>
    <w:rsid w:val="009B3A46"/>
    <w:rsid w:val="009B7AD4"/>
    <w:rsid w:val="009C122B"/>
    <w:rsid w:val="009C5D9D"/>
    <w:rsid w:val="009C7E6E"/>
    <w:rsid w:val="009C7F22"/>
    <w:rsid w:val="009D115D"/>
    <w:rsid w:val="009E172B"/>
    <w:rsid w:val="009E1E67"/>
    <w:rsid w:val="009E37D6"/>
    <w:rsid w:val="00A0507E"/>
    <w:rsid w:val="00A06524"/>
    <w:rsid w:val="00A12E16"/>
    <w:rsid w:val="00A132EF"/>
    <w:rsid w:val="00A13E73"/>
    <w:rsid w:val="00A142FD"/>
    <w:rsid w:val="00A172AE"/>
    <w:rsid w:val="00A2097B"/>
    <w:rsid w:val="00A23D8A"/>
    <w:rsid w:val="00A256EF"/>
    <w:rsid w:val="00A275E4"/>
    <w:rsid w:val="00A300DF"/>
    <w:rsid w:val="00A42532"/>
    <w:rsid w:val="00A440C0"/>
    <w:rsid w:val="00A45FE5"/>
    <w:rsid w:val="00A50B01"/>
    <w:rsid w:val="00A52F92"/>
    <w:rsid w:val="00A53D2C"/>
    <w:rsid w:val="00A55612"/>
    <w:rsid w:val="00A62D69"/>
    <w:rsid w:val="00A70760"/>
    <w:rsid w:val="00A720DD"/>
    <w:rsid w:val="00A75B67"/>
    <w:rsid w:val="00A80199"/>
    <w:rsid w:val="00A83310"/>
    <w:rsid w:val="00A84AA6"/>
    <w:rsid w:val="00A86437"/>
    <w:rsid w:val="00A90AAE"/>
    <w:rsid w:val="00A90D5B"/>
    <w:rsid w:val="00A93C34"/>
    <w:rsid w:val="00A948DA"/>
    <w:rsid w:val="00A971A9"/>
    <w:rsid w:val="00AA08F8"/>
    <w:rsid w:val="00AB0629"/>
    <w:rsid w:val="00AC4B3F"/>
    <w:rsid w:val="00AC683B"/>
    <w:rsid w:val="00AD0DB1"/>
    <w:rsid w:val="00AD5160"/>
    <w:rsid w:val="00AE34A8"/>
    <w:rsid w:val="00AE4360"/>
    <w:rsid w:val="00AE6B68"/>
    <w:rsid w:val="00AF0DC8"/>
    <w:rsid w:val="00AF5F20"/>
    <w:rsid w:val="00AF7128"/>
    <w:rsid w:val="00AF7D90"/>
    <w:rsid w:val="00B11A1D"/>
    <w:rsid w:val="00B160A1"/>
    <w:rsid w:val="00B17DB1"/>
    <w:rsid w:val="00B22212"/>
    <w:rsid w:val="00B2401F"/>
    <w:rsid w:val="00B3163C"/>
    <w:rsid w:val="00B352FE"/>
    <w:rsid w:val="00B42042"/>
    <w:rsid w:val="00B43585"/>
    <w:rsid w:val="00B43692"/>
    <w:rsid w:val="00B45086"/>
    <w:rsid w:val="00B50591"/>
    <w:rsid w:val="00B50908"/>
    <w:rsid w:val="00B5206D"/>
    <w:rsid w:val="00B52281"/>
    <w:rsid w:val="00B52B40"/>
    <w:rsid w:val="00B53180"/>
    <w:rsid w:val="00B55663"/>
    <w:rsid w:val="00B670E7"/>
    <w:rsid w:val="00B678FC"/>
    <w:rsid w:val="00B72F48"/>
    <w:rsid w:val="00B853BD"/>
    <w:rsid w:val="00B92E3D"/>
    <w:rsid w:val="00B952E4"/>
    <w:rsid w:val="00B957AF"/>
    <w:rsid w:val="00BA084B"/>
    <w:rsid w:val="00BA1484"/>
    <w:rsid w:val="00BA3B1C"/>
    <w:rsid w:val="00BA3F67"/>
    <w:rsid w:val="00BA4298"/>
    <w:rsid w:val="00BA56FB"/>
    <w:rsid w:val="00BB00CA"/>
    <w:rsid w:val="00BB7571"/>
    <w:rsid w:val="00BC30E8"/>
    <w:rsid w:val="00BC7970"/>
    <w:rsid w:val="00BC79A3"/>
    <w:rsid w:val="00BD0BCC"/>
    <w:rsid w:val="00BD4895"/>
    <w:rsid w:val="00BD516E"/>
    <w:rsid w:val="00BE0A6B"/>
    <w:rsid w:val="00BE0C77"/>
    <w:rsid w:val="00BE0FC6"/>
    <w:rsid w:val="00BE1206"/>
    <w:rsid w:val="00BE2213"/>
    <w:rsid w:val="00BE5472"/>
    <w:rsid w:val="00BF0DDF"/>
    <w:rsid w:val="00BF2C4D"/>
    <w:rsid w:val="00BF3734"/>
    <w:rsid w:val="00BF736A"/>
    <w:rsid w:val="00C018DF"/>
    <w:rsid w:val="00C0249D"/>
    <w:rsid w:val="00C02D63"/>
    <w:rsid w:val="00C069B1"/>
    <w:rsid w:val="00C11919"/>
    <w:rsid w:val="00C1773D"/>
    <w:rsid w:val="00C20083"/>
    <w:rsid w:val="00C22047"/>
    <w:rsid w:val="00C2296A"/>
    <w:rsid w:val="00C248AD"/>
    <w:rsid w:val="00C2569F"/>
    <w:rsid w:val="00C31263"/>
    <w:rsid w:val="00C4096D"/>
    <w:rsid w:val="00C42502"/>
    <w:rsid w:val="00C4281B"/>
    <w:rsid w:val="00C429D2"/>
    <w:rsid w:val="00C43A8C"/>
    <w:rsid w:val="00C53EAB"/>
    <w:rsid w:val="00C54330"/>
    <w:rsid w:val="00C567E7"/>
    <w:rsid w:val="00C57AD7"/>
    <w:rsid w:val="00C609B4"/>
    <w:rsid w:val="00C61E85"/>
    <w:rsid w:val="00C624D3"/>
    <w:rsid w:val="00C629EB"/>
    <w:rsid w:val="00C63E64"/>
    <w:rsid w:val="00C66238"/>
    <w:rsid w:val="00C72C68"/>
    <w:rsid w:val="00C74E2A"/>
    <w:rsid w:val="00C80E42"/>
    <w:rsid w:val="00C81A33"/>
    <w:rsid w:val="00C953FF"/>
    <w:rsid w:val="00CA1B71"/>
    <w:rsid w:val="00CA2717"/>
    <w:rsid w:val="00CA42CA"/>
    <w:rsid w:val="00CA6CF9"/>
    <w:rsid w:val="00CB6556"/>
    <w:rsid w:val="00CB7991"/>
    <w:rsid w:val="00CC2137"/>
    <w:rsid w:val="00CC44DE"/>
    <w:rsid w:val="00CC4900"/>
    <w:rsid w:val="00CC55D0"/>
    <w:rsid w:val="00CC7F75"/>
    <w:rsid w:val="00CD0C4D"/>
    <w:rsid w:val="00CD4978"/>
    <w:rsid w:val="00CD4C70"/>
    <w:rsid w:val="00CD6397"/>
    <w:rsid w:val="00CE15C4"/>
    <w:rsid w:val="00CE3E1C"/>
    <w:rsid w:val="00CF1F44"/>
    <w:rsid w:val="00CF4629"/>
    <w:rsid w:val="00CF6865"/>
    <w:rsid w:val="00D036D7"/>
    <w:rsid w:val="00D15390"/>
    <w:rsid w:val="00D16BEF"/>
    <w:rsid w:val="00D22DE0"/>
    <w:rsid w:val="00D235F8"/>
    <w:rsid w:val="00D2433C"/>
    <w:rsid w:val="00D252C2"/>
    <w:rsid w:val="00D2546A"/>
    <w:rsid w:val="00D317AB"/>
    <w:rsid w:val="00D35A37"/>
    <w:rsid w:val="00D43905"/>
    <w:rsid w:val="00D56E27"/>
    <w:rsid w:val="00D62B1E"/>
    <w:rsid w:val="00D63E85"/>
    <w:rsid w:val="00D77281"/>
    <w:rsid w:val="00D8369F"/>
    <w:rsid w:val="00D9275C"/>
    <w:rsid w:val="00D92AF1"/>
    <w:rsid w:val="00D96569"/>
    <w:rsid w:val="00DA0551"/>
    <w:rsid w:val="00DA7AAC"/>
    <w:rsid w:val="00DB2C2C"/>
    <w:rsid w:val="00DB2F23"/>
    <w:rsid w:val="00DB74A1"/>
    <w:rsid w:val="00DB7FDF"/>
    <w:rsid w:val="00DC2233"/>
    <w:rsid w:val="00DD4EA0"/>
    <w:rsid w:val="00DE1DA1"/>
    <w:rsid w:val="00DE7404"/>
    <w:rsid w:val="00DE7A36"/>
    <w:rsid w:val="00DF4BB2"/>
    <w:rsid w:val="00DF768F"/>
    <w:rsid w:val="00E01147"/>
    <w:rsid w:val="00E04CDD"/>
    <w:rsid w:val="00E14A18"/>
    <w:rsid w:val="00E21A06"/>
    <w:rsid w:val="00E21D33"/>
    <w:rsid w:val="00E23E2A"/>
    <w:rsid w:val="00E30031"/>
    <w:rsid w:val="00E31E2D"/>
    <w:rsid w:val="00E320B9"/>
    <w:rsid w:val="00E43990"/>
    <w:rsid w:val="00E479D6"/>
    <w:rsid w:val="00E552F1"/>
    <w:rsid w:val="00E5553D"/>
    <w:rsid w:val="00E66493"/>
    <w:rsid w:val="00E73FF8"/>
    <w:rsid w:val="00E75362"/>
    <w:rsid w:val="00E75909"/>
    <w:rsid w:val="00E81825"/>
    <w:rsid w:val="00E83BAC"/>
    <w:rsid w:val="00E83D1C"/>
    <w:rsid w:val="00E866B8"/>
    <w:rsid w:val="00E91967"/>
    <w:rsid w:val="00E97870"/>
    <w:rsid w:val="00E97DA0"/>
    <w:rsid w:val="00EA2C57"/>
    <w:rsid w:val="00EA4E42"/>
    <w:rsid w:val="00EA4FC0"/>
    <w:rsid w:val="00EA5C44"/>
    <w:rsid w:val="00EA7616"/>
    <w:rsid w:val="00EA7C86"/>
    <w:rsid w:val="00EB199E"/>
    <w:rsid w:val="00EB1BAD"/>
    <w:rsid w:val="00EB1FF7"/>
    <w:rsid w:val="00EB554F"/>
    <w:rsid w:val="00EC4998"/>
    <w:rsid w:val="00EC4F2F"/>
    <w:rsid w:val="00EC73B8"/>
    <w:rsid w:val="00ED2488"/>
    <w:rsid w:val="00ED38DF"/>
    <w:rsid w:val="00ED697D"/>
    <w:rsid w:val="00ED7444"/>
    <w:rsid w:val="00EE4896"/>
    <w:rsid w:val="00EE67D2"/>
    <w:rsid w:val="00EF73D0"/>
    <w:rsid w:val="00F03A2D"/>
    <w:rsid w:val="00F06B1C"/>
    <w:rsid w:val="00F12893"/>
    <w:rsid w:val="00F16683"/>
    <w:rsid w:val="00F179E9"/>
    <w:rsid w:val="00F2105E"/>
    <w:rsid w:val="00F23203"/>
    <w:rsid w:val="00F24965"/>
    <w:rsid w:val="00F25E75"/>
    <w:rsid w:val="00F27E72"/>
    <w:rsid w:val="00F3041C"/>
    <w:rsid w:val="00F37401"/>
    <w:rsid w:val="00F419BC"/>
    <w:rsid w:val="00F42FD7"/>
    <w:rsid w:val="00F43991"/>
    <w:rsid w:val="00F44C1B"/>
    <w:rsid w:val="00F51E62"/>
    <w:rsid w:val="00F51F6A"/>
    <w:rsid w:val="00F5260D"/>
    <w:rsid w:val="00F52C4C"/>
    <w:rsid w:val="00F5305F"/>
    <w:rsid w:val="00F541A9"/>
    <w:rsid w:val="00F54D5A"/>
    <w:rsid w:val="00F574E5"/>
    <w:rsid w:val="00F61471"/>
    <w:rsid w:val="00F7256E"/>
    <w:rsid w:val="00F74A23"/>
    <w:rsid w:val="00F82A96"/>
    <w:rsid w:val="00F85093"/>
    <w:rsid w:val="00F8520D"/>
    <w:rsid w:val="00F85788"/>
    <w:rsid w:val="00F90CDB"/>
    <w:rsid w:val="00F947BB"/>
    <w:rsid w:val="00FA005F"/>
    <w:rsid w:val="00FA1868"/>
    <w:rsid w:val="00FB2443"/>
    <w:rsid w:val="00FB474A"/>
    <w:rsid w:val="00FB4A9A"/>
    <w:rsid w:val="00FC6DC8"/>
    <w:rsid w:val="00FD063B"/>
    <w:rsid w:val="00FD44C2"/>
    <w:rsid w:val="00FD60B4"/>
    <w:rsid w:val="00FE0941"/>
    <w:rsid w:val="00FE425A"/>
    <w:rsid w:val="00FE7F28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4A63EF9"/>
  <w15:docId w15:val="{CDF4FD89-15D8-44FA-807B-8C6A75CE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0789"/>
    <w:pPr>
      <w:spacing w:after="120" w:line="240" w:lineRule="auto"/>
    </w:pPr>
    <w:rPr>
      <w:rFonts w:ascii="Barlow" w:hAnsi="Barlow"/>
      <w:sz w:val="20"/>
    </w:rPr>
  </w:style>
  <w:style w:type="paragraph" w:styleId="Nadpis1">
    <w:name w:val="heading 1"/>
    <w:basedOn w:val="Normln"/>
    <w:next w:val="Normln"/>
    <w:link w:val="Nadpis1Char"/>
    <w:qFormat/>
    <w:rsid w:val="00BC30E8"/>
    <w:pPr>
      <w:keepNext/>
      <w:keepLines/>
      <w:numPr>
        <w:numId w:val="1"/>
      </w:numPr>
      <w:spacing w:before="120"/>
      <w:outlineLvl w:val="0"/>
    </w:pPr>
    <w:rPr>
      <w:rFonts w:ascii="Barlow Semi Condensed" w:eastAsiaTheme="majorEastAsia" w:hAnsi="Barlow Semi Condensed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83AD1"/>
    <w:pPr>
      <w:keepNext/>
      <w:keepLines/>
      <w:numPr>
        <w:ilvl w:val="1"/>
        <w:numId w:val="1"/>
      </w:numPr>
      <w:outlineLvl w:val="1"/>
    </w:pPr>
    <w:rPr>
      <w:rFonts w:ascii="Barlow Semi Condensed" w:eastAsiaTheme="majorEastAsia" w:hAnsi="Barlow Semi Condensed" w:cstheme="majorBidi"/>
      <w:b/>
      <w:bCs/>
      <w:sz w:val="28"/>
      <w:szCs w:val="26"/>
    </w:rPr>
  </w:style>
  <w:style w:type="paragraph" w:styleId="Nadpis3">
    <w:name w:val="heading 3"/>
    <w:aliases w:val="Podkapitola2,V_Head3,V_Head31,V_Head32,V_Head33,V_Head311,V_Head321,V_Head34,V_Head312,V_Head322"/>
    <w:basedOn w:val="Normln"/>
    <w:next w:val="Normln"/>
    <w:link w:val="Nadpis3Char"/>
    <w:unhideWhenUsed/>
    <w:qFormat/>
    <w:rsid w:val="00BC30E8"/>
    <w:pPr>
      <w:keepNext/>
      <w:keepLines/>
      <w:numPr>
        <w:ilvl w:val="2"/>
        <w:numId w:val="1"/>
      </w:numPr>
      <w:spacing w:before="120"/>
      <w:outlineLvl w:val="2"/>
    </w:pPr>
    <w:rPr>
      <w:rFonts w:ascii="Barlow Semi Condensed" w:eastAsiaTheme="majorEastAsia" w:hAnsi="Barlow Semi Condensed" w:cstheme="majorBidi"/>
      <w:b/>
      <w:bCs/>
      <w:sz w:val="22"/>
    </w:rPr>
  </w:style>
  <w:style w:type="paragraph" w:styleId="Nadpis4">
    <w:name w:val="heading 4"/>
    <w:aliases w:val="Odstavec 1,Odstavec 11,Odstavec 12,Odstavec 13,Odstavec 14,Odstavec 121,V_Head4,V_Head41,V_Head42"/>
    <w:basedOn w:val="Normln"/>
    <w:next w:val="Normln"/>
    <w:link w:val="Nadpis4Char"/>
    <w:unhideWhenUsed/>
    <w:qFormat/>
    <w:rsid w:val="00155C36"/>
    <w:pPr>
      <w:keepNext/>
      <w:keepLines/>
      <w:numPr>
        <w:ilvl w:val="3"/>
        <w:numId w:val="1"/>
      </w:numPr>
      <w:spacing w:before="80"/>
      <w:ind w:left="862" w:hanging="862"/>
      <w:outlineLvl w:val="3"/>
    </w:pPr>
    <w:rPr>
      <w:rFonts w:ascii="Myriad Pro Cond" w:eastAsiaTheme="majorEastAsia" w:hAnsi="Myriad Pro Cond" w:cstheme="majorBidi"/>
      <w:b/>
      <w:bCs/>
      <w:i/>
      <w:iCs/>
      <w:sz w:val="22"/>
    </w:rPr>
  </w:style>
  <w:style w:type="paragraph" w:styleId="Nadpis5">
    <w:name w:val="heading 5"/>
    <w:basedOn w:val="Normln"/>
    <w:next w:val="Normln"/>
    <w:link w:val="Nadpis5Char"/>
    <w:rsid w:val="00155C36"/>
    <w:pPr>
      <w:keepNext/>
      <w:keepLines/>
      <w:numPr>
        <w:ilvl w:val="4"/>
        <w:numId w:val="1"/>
      </w:numPr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rsid w:val="00155C36"/>
    <w:pPr>
      <w:keepNext/>
      <w:keepLines/>
      <w:numPr>
        <w:ilvl w:val="5"/>
        <w:numId w:val="1"/>
      </w:numPr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rsid w:val="00155C36"/>
    <w:pPr>
      <w:keepNext/>
      <w:keepLines/>
      <w:numPr>
        <w:ilvl w:val="6"/>
        <w:numId w:val="1"/>
      </w:numPr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rsid w:val="00155C36"/>
    <w:pPr>
      <w:keepNext/>
      <w:keepLines/>
      <w:numPr>
        <w:ilvl w:val="7"/>
        <w:numId w:val="1"/>
      </w:numPr>
      <w:spacing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rsid w:val="00155C36"/>
    <w:pPr>
      <w:keepNext/>
      <w:keepLines/>
      <w:numPr>
        <w:ilvl w:val="8"/>
        <w:numId w:val="1"/>
      </w:numPr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aliases w:val="Název dokumentu"/>
    <w:basedOn w:val="Standardnpsmoodstavce"/>
    <w:uiPriority w:val="33"/>
    <w:qFormat/>
    <w:rsid w:val="00155C36"/>
    <w:rPr>
      <w:rFonts w:ascii="Myriad Pro Cond" w:hAnsi="Myriad Pro Cond"/>
      <w:b w:val="0"/>
      <w:bCs/>
      <w:caps/>
      <w:smallCaps w:val="0"/>
      <w:spacing w:val="0"/>
      <w:sz w:val="52"/>
    </w:rPr>
  </w:style>
  <w:style w:type="character" w:customStyle="1" w:styleId="Nadpis1Char">
    <w:name w:val="Nadpis 1 Char"/>
    <w:basedOn w:val="Standardnpsmoodstavce"/>
    <w:link w:val="Nadpis1"/>
    <w:rsid w:val="00BC30E8"/>
    <w:rPr>
      <w:rFonts w:ascii="Barlow Semi Condensed" w:eastAsiaTheme="majorEastAsia" w:hAnsi="Barlow Semi Condensed" w:cstheme="majorBidi"/>
      <w:b/>
      <w:bCs/>
      <w:caps/>
      <w:sz w:val="32"/>
      <w:szCs w:val="28"/>
    </w:rPr>
  </w:style>
  <w:style w:type="character" w:customStyle="1" w:styleId="Nadpis2Char">
    <w:name w:val="Nadpis 2 Char"/>
    <w:basedOn w:val="Standardnpsmoodstavce"/>
    <w:link w:val="Nadpis2"/>
    <w:rsid w:val="00483AD1"/>
    <w:rPr>
      <w:rFonts w:ascii="Barlow Semi Condensed" w:eastAsiaTheme="majorEastAsia" w:hAnsi="Barlow Semi Condensed" w:cstheme="majorBidi"/>
      <w:b/>
      <w:bCs/>
      <w:sz w:val="28"/>
      <w:szCs w:val="26"/>
    </w:rPr>
  </w:style>
  <w:style w:type="character" w:customStyle="1" w:styleId="Nadpis3Char">
    <w:name w:val="Nadpis 3 Char"/>
    <w:aliases w:val="Podkapitola2 Char,V_Head3 Char,V_Head31 Char,V_Head32 Char,V_Head33 Char,V_Head311 Char,V_Head321 Char,V_Head34 Char,V_Head312 Char,V_Head322 Char"/>
    <w:basedOn w:val="Standardnpsmoodstavce"/>
    <w:link w:val="Nadpis3"/>
    <w:rsid w:val="00BC30E8"/>
    <w:rPr>
      <w:rFonts w:ascii="Barlow Semi Condensed" w:eastAsiaTheme="majorEastAsia" w:hAnsi="Barlow Semi Condensed" w:cstheme="majorBidi"/>
      <w:b/>
      <w:bCs/>
    </w:rPr>
  </w:style>
  <w:style w:type="character" w:customStyle="1" w:styleId="Nadpis4Char">
    <w:name w:val="Nadpis 4 Char"/>
    <w:aliases w:val="Odstavec 1 Char,Odstavec 11 Char,Odstavec 12 Char,Odstavec 13 Char,Odstavec 14 Char,Odstavec 121 Char,V_Head4 Char,V_Head41 Char,V_Head42 Char"/>
    <w:basedOn w:val="Standardnpsmoodstavce"/>
    <w:link w:val="Nadpis4"/>
    <w:rsid w:val="00155C36"/>
    <w:rPr>
      <w:rFonts w:ascii="Myriad Pro Cond" w:eastAsiaTheme="majorEastAsia" w:hAnsi="Myriad Pro Cond" w:cstheme="majorBidi"/>
      <w:b/>
      <w:bCs/>
      <w:i/>
      <w:iCs/>
    </w:rPr>
  </w:style>
  <w:style w:type="table" w:styleId="Mkatabulky">
    <w:name w:val="Table Grid"/>
    <w:basedOn w:val="Normlntabulka"/>
    <w:uiPriority w:val="59"/>
    <w:rsid w:val="00155C36"/>
    <w:pPr>
      <w:spacing w:after="100" w:afterAutospacing="1" w:line="240" w:lineRule="auto"/>
    </w:pPr>
    <w:rPr>
      <w:rFonts w:ascii="Myriad Pro" w:hAnsi="Myriad Pro"/>
      <w:sz w:val="20"/>
    </w:rPr>
    <w:tblPr>
      <w:jc w:val="center"/>
      <w:tblBorders>
        <w:insideH w:val="single" w:sz="8" w:space="0" w:color="D9D9D9" w:themeColor="background1" w:themeShade="D9"/>
      </w:tblBorders>
      <w:tblCellMar>
        <w:top w:w="85" w:type="dxa"/>
        <w:bottom w:w="85" w:type="dxa"/>
      </w:tblCellMar>
    </w:tblPr>
    <w:trPr>
      <w:cantSplit/>
      <w:jc w:val="center"/>
    </w:trPr>
    <w:tcPr>
      <w:shd w:val="clear" w:color="auto" w:fill="auto"/>
      <w:vAlign w:val="center"/>
    </w:tcPr>
    <w:tblStylePr w:type="firstRow">
      <w:rPr>
        <w:b/>
        <w:caps/>
        <w:smallCaps w:val="0"/>
        <w:sz w:val="2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Odstavec,List Paragraph"/>
    <w:basedOn w:val="Normln"/>
    <w:link w:val="OdstavecseseznamemChar"/>
    <w:uiPriority w:val="34"/>
    <w:qFormat/>
    <w:rsid w:val="00155C36"/>
    <w:p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55C3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C36"/>
    <w:rPr>
      <w:rFonts w:ascii="Tahoma" w:hAnsi="Tahoma" w:cs="Tahoma"/>
      <w:sz w:val="16"/>
      <w:szCs w:val="16"/>
    </w:rPr>
  </w:style>
  <w:style w:type="paragraph" w:customStyle="1" w:styleId="Obrzek">
    <w:name w:val="Obrázek"/>
    <w:basedOn w:val="Normln"/>
    <w:qFormat/>
    <w:rsid w:val="00BC30E8"/>
    <w:pPr>
      <w:spacing w:before="120"/>
      <w:jc w:val="center"/>
    </w:pPr>
    <w:rPr>
      <w:rFonts w:ascii="Barlow Semi Condensed Light" w:hAnsi="Barlow Semi Condensed Light"/>
      <w:noProof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55C36"/>
    <w:rPr>
      <w:b/>
      <w:b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55C36"/>
    <w:pPr>
      <w:tabs>
        <w:tab w:val="center" w:pos="4536"/>
        <w:tab w:val="right" w:pos="9072"/>
      </w:tabs>
      <w:spacing w:before="60" w:after="0"/>
      <w:ind w:left="1134"/>
    </w:pPr>
    <w:rPr>
      <w:color w:val="404040" w:themeColor="text1" w:themeTint="BF"/>
    </w:rPr>
  </w:style>
  <w:style w:type="character" w:customStyle="1" w:styleId="ZhlavChar">
    <w:name w:val="Záhlaví Char"/>
    <w:basedOn w:val="Standardnpsmoodstavce"/>
    <w:link w:val="Zhlav"/>
    <w:uiPriority w:val="99"/>
    <w:rsid w:val="00155C36"/>
    <w:rPr>
      <w:rFonts w:ascii="Myriad Pro" w:hAnsi="Myriad Pro"/>
      <w:color w:val="404040" w:themeColor="text1" w:themeTint="BF"/>
      <w:sz w:val="20"/>
    </w:rPr>
  </w:style>
  <w:style w:type="paragraph" w:styleId="Zpat">
    <w:name w:val="footer"/>
    <w:basedOn w:val="Normln"/>
    <w:link w:val="ZpatChar"/>
    <w:uiPriority w:val="99"/>
    <w:unhideWhenUsed/>
    <w:rsid w:val="00155C36"/>
    <w:pPr>
      <w:tabs>
        <w:tab w:val="center" w:pos="4536"/>
        <w:tab w:val="right" w:pos="9072"/>
      </w:tabs>
      <w:spacing w:after="0"/>
      <w:contextualSpacing/>
      <w:jc w:val="right"/>
    </w:pPr>
    <w:rPr>
      <w:color w:val="404040" w:themeColor="text1" w:themeTint="BF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155C36"/>
    <w:rPr>
      <w:rFonts w:ascii="Myriad Pro" w:hAnsi="Myriad Pro"/>
      <w:color w:val="404040" w:themeColor="text1" w:themeTint="BF"/>
      <w:sz w:val="14"/>
    </w:rPr>
  </w:style>
  <w:style w:type="paragraph" w:styleId="Nadpisobsahu">
    <w:name w:val="TOC Heading"/>
    <w:basedOn w:val="Nadpis1"/>
    <w:next w:val="Normln"/>
    <w:uiPriority w:val="39"/>
    <w:unhideWhenUsed/>
    <w:qFormat/>
    <w:rsid w:val="00155C36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55C3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55C3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55C36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55C36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5C36"/>
    <w:rPr>
      <w:color w:val="808080"/>
    </w:rPr>
  </w:style>
  <w:style w:type="paragraph" w:styleId="Bezmezer">
    <w:name w:val="No Spacing"/>
    <w:basedOn w:val="Normln"/>
    <w:link w:val="BezmezerChar"/>
    <w:uiPriority w:val="1"/>
    <w:qFormat/>
    <w:rsid w:val="00155C36"/>
    <w:pPr>
      <w:spacing w:after="0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55C36"/>
    <w:rPr>
      <w:rFonts w:ascii="Myriad Pro" w:eastAsiaTheme="minorEastAsia" w:hAnsi="Myriad Pro"/>
      <w:sz w:val="20"/>
      <w:lang w:eastAsia="cs-CZ"/>
    </w:rPr>
  </w:style>
  <w:style w:type="paragraph" w:customStyle="1" w:styleId="Zpat-vodnstrana">
    <w:name w:val="Zápatí - úvodní strana"/>
    <w:basedOn w:val="Normln"/>
    <w:qFormat/>
    <w:rsid w:val="00155C36"/>
    <w:pPr>
      <w:spacing w:after="0"/>
      <w:jc w:val="right"/>
    </w:pPr>
    <w:rPr>
      <w:color w:val="FFFFFF" w:themeColor="background1"/>
      <w:sz w:val="36"/>
    </w:rPr>
  </w:style>
  <w:style w:type="character" w:styleId="Odkaznakoment">
    <w:name w:val="annotation reference"/>
    <w:basedOn w:val="Standardnpsmoodstavce"/>
    <w:semiHidden/>
    <w:unhideWhenUsed/>
    <w:rsid w:val="00155C3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55C3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55C36"/>
    <w:rPr>
      <w:rFonts w:ascii="Myriad Pro" w:hAnsi="Myriad Pro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C36"/>
    <w:rPr>
      <w:rFonts w:ascii="Myriad Pro" w:hAnsi="Myriad Pro"/>
      <w:b/>
      <w:bCs/>
      <w:sz w:val="20"/>
      <w:szCs w:val="20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155C36"/>
    <w:pPr>
      <w:spacing w:after="240"/>
      <w:contextualSpacing/>
      <w:jc w:val="center"/>
    </w:pPr>
    <w:rPr>
      <w:rFonts w:ascii="Myriad Pro Cond" w:eastAsiaTheme="majorEastAsia" w:hAnsi="Myriad Pro Cond" w:cstheme="majorBidi"/>
      <w:caps/>
      <w:spacing w:val="5"/>
      <w:kern w:val="28"/>
      <w:sz w:val="44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155C36"/>
    <w:rPr>
      <w:rFonts w:ascii="Myriad Pro Cond" w:eastAsiaTheme="majorEastAsia" w:hAnsi="Myriad Pro Cond" w:cstheme="majorBidi"/>
      <w:caps/>
      <w:spacing w:val="5"/>
      <w:kern w:val="28"/>
      <w:sz w:val="44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55C36"/>
    <w:pPr>
      <w:numPr>
        <w:ilvl w:val="1"/>
      </w:numPr>
      <w:jc w:val="center"/>
    </w:pPr>
    <w:rPr>
      <w:rFonts w:eastAsiaTheme="majorEastAsia" w:cstheme="majorBidi"/>
      <w:iCs/>
      <w:spacing w:val="15"/>
      <w:sz w:val="24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55C36"/>
    <w:rPr>
      <w:rFonts w:ascii="Myriad Pro" w:eastAsiaTheme="majorEastAsia" w:hAnsi="Myriad Pro" w:cstheme="majorBidi"/>
      <w:iCs/>
      <w:spacing w:val="15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55C3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rsid w:val="00155C3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155C36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rsid w:val="00155C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55C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iln">
    <w:name w:val="Strong"/>
    <w:basedOn w:val="Standardnpsmoodstavce"/>
    <w:uiPriority w:val="22"/>
    <w:qFormat/>
    <w:rsid w:val="00155C36"/>
    <w:rPr>
      <w:rFonts w:ascii="Myriad Pro" w:hAnsi="Myriad Pro"/>
      <w:b/>
      <w:bCs/>
    </w:rPr>
  </w:style>
  <w:style w:type="table" w:customStyle="1" w:styleId="Svtlstnovn1">
    <w:name w:val="Světlé stínování1"/>
    <w:basedOn w:val="Normlntabulka"/>
    <w:uiPriority w:val="60"/>
    <w:rsid w:val="00155C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eznam1">
    <w:name w:val="Světlý seznam1"/>
    <w:basedOn w:val="Normlntabulka"/>
    <w:uiPriority w:val="61"/>
    <w:rsid w:val="00155C3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4">
    <w:name w:val="Light List Accent 4"/>
    <w:basedOn w:val="Normlntabulka"/>
    <w:uiPriority w:val="61"/>
    <w:rsid w:val="00155C3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Potlaen">
    <w:name w:val="Potlačené"/>
    <w:basedOn w:val="Standardnpsmoodstavce"/>
    <w:uiPriority w:val="1"/>
    <w:qFormat/>
    <w:rsid w:val="00155C36"/>
    <w:rPr>
      <w:color w:val="404040" w:themeColor="text1" w:themeTint="BF"/>
    </w:rPr>
  </w:style>
  <w:style w:type="character" w:styleId="Odkazjemn">
    <w:name w:val="Subtle Reference"/>
    <w:basedOn w:val="Standardnpsmoodstavce"/>
    <w:uiPriority w:val="31"/>
    <w:qFormat/>
    <w:rsid w:val="00155C36"/>
    <w:rPr>
      <w:caps w:val="0"/>
      <w:smallCaps w:val="0"/>
      <w:color w:val="C0504D" w:themeColor="accent2"/>
      <w:u w:val="singl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Odstavec Char,List Paragraph Char"/>
    <w:link w:val="Odstavecseseznamem"/>
    <w:uiPriority w:val="34"/>
    <w:rsid w:val="00417D0C"/>
    <w:rPr>
      <w:rFonts w:ascii="Myriad Pro" w:hAnsi="Myriad Pro"/>
      <w:sz w:val="20"/>
    </w:rPr>
  </w:style>
  <w:style w:type="paragraph" w:styleId="Zkladntext">
    <w:name w:val="Body Text"/>
    <w:basedOn w:val="Normln"/>
    <w:link w:val="ZkladntextChar"/>
    <w:uiPriority w:val="99"/>
    <w:rsid w:val="00417D0C"/>
    <w:pPr>
      <w:spacing w:after="220" w:line="220" w:lineRule="atLeast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7D0C"/>
    <w:rPr>
      <w:rFonts w:ascii="Arial" w:eastAsia="Times New Roman" w:hAnsi="Arial" w:cs="Times New Roman"/>
      <w:spacing w:val="-5"/>
      <w:sz w:val="20"/>
      <w:szCs w:val="20"/>
      <w:lang w:eastAsia="cs-CZ"/>
    </w:rPr>
  </w:style>
  <w:style w:type="paragraph" w:customStyle="1" w:styleId="Odrky">
    <w:name w:val="Odrážky"/>
    <w:basedOn w:val="Normln"/>
    <w:rsid w:val="00317578"/>
    <w:pPr>
      <w:numPr>
        <w:numId w:val="2"/>
      </w:numPr>
      <w:spacing w:after="40"/>
      <w:ind w:hanging="357"/>
      <w:jc w:val="both"/>
    </w:pPr>
    <w:rPr>
      <w:rFonts w:cs="Arial"/>
    </w:rPr>
  </w:style>
  <w:style w:type="paragraph" w:customStyle="1" w:styleId="Podpis-funkce">
    <w:name w:val="Podpis - funkce"/>
    <w:basedOn w:val="Podpis"/>
    <w:next w:val="Normln"/>
    <w:rsid w:val="003B0BAC"/>
    <w:pPr>
      <w:keepNext/>
      <w:spacing w:line="220" w:lineRule="atLeast"/>
      <w:ind w:left="0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paragraph" w:styleId="Podpis">
    <w:name w:val="Signature"/>
    <w:basedOn w:val="Normln"/>
    <w:link w:val="PodpisChar"/>
    <w:uiPriority w:val="99"/>
    <w:semiHidden/>
    <w:unhideWhenUsed/>
    <w:rsid w:val="003B0BAC"/>
    <w:pPr>
      <w:spacing w:after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3B0BAC"/>
    <w:rPr>
      <w:rFonts w:ascii="Myriad Pro" w:hAnsi="Myriad Pro"/>
      <w:sz w:val="20"/>
    </w:rPr>
  </w:style>
  <w:style w:type="paragraph" w:styleId="Rejstk8">
    <w:name w:val="index 8"/>
    <w:basedOn w:val="Normln"/>
    <w:next w:val="Normln"/>
    <w:autoRedefine/>
    <w:semiHidden/>
    <w:rsid w:val="00556359"/>
    <w:pPr>
      <w:spacing w:after="0"/>
      <w:ind w:left="1600" w:hanging="200"/>
      <w:jc w:val="both"/>
    </w:pPr>
    <w:rPr>
      <w:rFonts w:ascii="Arial" w:eastAsia="Times New Roman" w:hAnsi="Arial" w:cs="Times New Roman"/>
      <w:spacing w:val="-5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E04CDD"/>
    <w:pPr>
      <w:spacing w:after="120" w:line="240" w:lineRule="auto"/>
      <w:ind w:firstLine="360"/>
      <w:jc w:val="left"/>
    </w:pPr>
    <w:rPr>
      <w:rFonts w:ascii="Myriad Pro" w:eastAsiaTheme="minorHAnsi" w:hAnsi="Myriad Pro" w:cstheme="minorBidi"/>
      <w:spacing w:val="0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04CDD"/>
    <w:rPr>
      <w:rFonts w:ascii="Myriad Pro" w:eastAsia="Times New Roman" w:hAnsi="Myriad Pro" w:cs="Times New Roman"/>
      <w:spacing w:val="-5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45C88"/>
    <w:pPr>
      <w:spacing w:after="0" w:line="240" w:lineRule="auto"/>
    </w:pPr>
    <w:rPr>
      <w:rFonts w:ascii="Myriad Pro" w:hAnsi="Myriad Pro"/>
      <w:sz w:val="20"/>
    </w:rPr>
  </w:style>
  <w:style w:type="character" w:customStyle="1" w:styleId="platne">
    <w:name w:val="platne"/>
    <w:basedOn w:val="Standardnpsmoodstavce"/>
    <w:rsid w:val="00276C71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73FF8"/>
    <w:rPr>
      <w:color w:val="605E5C"/>
      <w:shd w:val="clear" w:color="auto" w:fill="E1DFDD"/>
    </w:rPr>
  </w:style>
  <w:style w:type="paragraph" w:customStyle="1" w:styleId="paginace">
    <w:name w:val="paginace"/>
    <w:basedOn w:val="Zpat"/>
    <w:qFormat/>
    <w:rsid w:val="007667D3"/>
    <w:rPr>
      <w:rFonts w:ascii="Barlow Semi Condensed" w:hAnsi="Barlow Semi Condensed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2506B"/>
    <w:rPr>
      <w:color w:val="800080" w:themeColor="followedHyperlink"/>
      <w:u w:val="single"/>
    </w:rPr>
  </w:style>
  <w:style w:type="paragraph" w:customStyle="1" w:styleId="nzev1">
    <w:name w:val="název1"/>
    <w:basedOn w:val="Normln"/>
    <w:qFormat/>
    <w:rsid w:val="002445D9"/>
    <w:rPr>
      <w:b/>
      <w:caps/>
      <w:sz w:val="56"/>
      <w:szCs w:val="56"/>
    </w:rPr>
  </w:style>
  <w:style w:type="paragraph" w:customStyle="1" w:styleId="nzev2">
    <w:name w:val="název2"/>
    <w:basedOn w:val="Normln"/>
    <w:qFormat/>
    <w:rsid w:val="002445D9"/>
    <w:rPr>
      <w:b/>
      <w:caps/>
      <w:sz w:val="96"/>
      <w:szCs w:val="96"/>
    </w:rPr>
  </w:style>
  <w:style w:type="paragraph" w:customStyle="1" w:styleId="IDnabdky">
    <w:name w:val="ID nabídky"/>
    <w:basedOn w:val="Normln"/>
    <w:qFormat/>
    <w:rsid w:val="002445D9"/>
    <w:rPr>
      <w:rFonts w:ascii="Barlow Semi Condensed" w:hAnsi="Barlow Semi Condensed"/>
      <w:caps/>
      <w:sz w:val="44"/>
      <w:szCs w:val="44"/>
    </w:rPr>
  </w:style>
  <w:style w:type="paragraph" w:customStyle="1" w:styleId="IDfirmy">
    <w:name w:val="ID firmy"/>
    <w:basedOn w:val="Normln"/>
    <w:qFormat/>
    <w:rsid w:val="002445D9"/>
    <w:rPr>
      <w:sz w:val="28"/>
      <w:szCs w:val="44"/>
    </w:rPr>
  </w:style>
  <w:style w:type="paragraph" w:customStyle="1" w:styleId="slovn">
    <w:name w:val="číslování"/>
    <w:basedOn w:val="paginace"/>
    <w:qFormat/>
    <w:rsid w:val="0024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ivatel\Downloads\VZOR-nabidka%20(4)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CBC9E-0C9D-4D5D-A38B-853E18A1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VZOR-nabidka (4).dotx</Template>
  <TotalTime>8670</TotalTime>
  <Pages>3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Havelka</dc:creator>
  <cp:keywords/>
  <dc:description/>
  <cp:lastModifiedBy>Tmapy s.r.o.</cp:lastModifiedBy>
  <cp:revision>7</cp:revision>
  <cp:lastPrinted>2023-02-02T22:26:00Z</cp:lastPrinted>
  <dcterms:created xsi:type="dcterms:W3CDTF">2023-01-31T10:06:00Z</dcterms:created>
  <dcterms:modified xsi:type="dcterms:W3CDTF">2023-03-20T06:19:00Z</dcterms:modified>
</cp:coreProperties>
</file>